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07111F"/>
  <w:body>
    <w:p w:rsidR="00000000" w:rsidDel="00000000" w:rsidP="00000000" w:rsidRDefault="00000000" w:rsidRPr="00000000" w14:paraId="00000001">
      <w:pPr>
        <w:keepNext w:val="0"/>
        <w:spacing w:after="240" w:before="0" w:line="259" w:lineRule="auto"/>
        <w:jc w:val="center"/>
        <w:rPr/>
      </w:pPr>
      <w:r w:rsidDel="00000000" w:rsidR="00000000" w:rsidRPr="00000000">
        <w:rPr/>
        <w:drawing>
          <wp:inline distB="0" distT="0" distL="114300" distR="114300">
            <wp:extent cx="6510528" cy="2459533"/>
            <wp:effectExtent b="0" l="0" r="0" t="0"/>
            <wp:docPr descr="Dark blue abstract retinal scanning artwork with concentric cyan rings." id="3" name="image1.png"/>
            <a:graphic>
              <a:graphicData uri="http://schemas.openxmlformats.org/drawingml/2006/picture">
                <pic:pic>
                  <pic:nvPicPr>
                    <pic:cNvPr descr="Dark blue abstract retinal scanning artwork with concentric cyan rings." id="0" name="image1.png"/>
                    <pic:cNvPicPr preferRelativeResize="0"/>
                  </pic:nvPicPr>
                  <pic:blipFill>
                    <a:blip r:embed="rId6"/>
                    <a:srcRect b="0" l="0" r="0" t="0"/>
                    <a:stretch>
                      <a:fillRect/>
                    </a:stretch>
                  </pic:blipFill>
                  <pic:spPr>
                    <a:xfrm>
                      <a:off x="0" y="0"/>
                      <a:ext cx="6510528" cy="2459533"/>
                    </a:xfrm>
                    <a:prstGeom prst="rect"/>
                    <a:ln/>
                  </pic:spPr>
                </pic:pic>
              </a:graphicData>
            </a:graphic>
          </wp:inline>
        </w:drawing>
      </w:r>
      <w:r w:rsidDel="00000000" w:rsidR="00000000" w:rsidRPr="00000000">
        <w:rPr>
          <w:rtl w:val="0"/>
        </w:rPr>
      </w:r>
    </w:p>
    <w:tbl>
      <w:tblPr>
        <w:tblStyle w:val="Table1"/>
        <w:tblW w:w="10224.0" w:type="dxa"/>
        <w:jc w:val="left"/>
        <w:tblInd w:w="-115.0" w:type="dxa"/>
        <w:tblLayout w:type="fixed"/>
        <w:tblLook w:val="0400"/>
      </w:tblPr>
      <w:tblGrid>
        <w:gridCol w:w="2131"/>
        <w:gridCol w:w="8093"/>
        <w:tblGridChange w:id="0">
          <w:tblGrid>
            <w:gridCol w:w="2131"/>
            <w:gridCol w:w="8093"/>
          </w:tblGrid>
        </w:tblGridChange>
      </w:tblGrid>
      <w:tr>
        <w:trPr>
          <w:cantSplit w:val="0"/>
          <w:tblHeader w:val="0"/>
        </w:trPr>
        <w:tc>
          <w:tcPr>
            <w:tcBorders>
              <w:top w:color="000000" w:space="0" w:sz="0" w:val="nil"/>
              <w:bottom w:color="000000" w:space="0" w:sz="0" w:val="nil"/>
            </w:tcBorders>
            <w:shd w:fill="27aae1" w:val="clear"/>
            <w:tcMar>
              <w:top w:w="75.0" w:type="dxa"/>
              <w:bottom w:w="75.0" w:type="dxa"/>
            </w:tcMar>
          </w:tcPr>
          <w:p w:rsidR="00000000" w:rsidDel="00000000" w:rsidP="00000000" w:rsidRDefault="00000000" w:rsidRPr="00000000" w14:paraId="00000002">
            <w:pPr>
              <w:keepNext w:val="0"/>
              <w:spacing w:after="0" w:before="0" w:line="259" w:lineRule="auto"/>
              <w:rPr/>
            </w:pPr>
            <w:r w:rsidDel="00000000" w:rsidR="00000000" w:rsidRPr="00000000">
              <w:rPr>
                <w:rFonts w:ascii="Inter" w:cs="Inter" w:eastAsia="Inter" w:hAnsi="Inter"/>
                <w:b w:val="1"/>
                <w:bCs w:val="1"/>
                <w:i w:val="0"/>
                <w:iCs w:val="0"/>
                <w:color w:val="09111d"/>
                <w:sz w:val="16"/>
                <w:szCs w:val="16"/>
                <w:rtl w:val="0"/>
              </w:rPr>
              <w:t xml:space="preserve">PROPOSAL v1.0</w:t>
            </w:r>
            <w:r w:rsidDel="00000000" w:rsidR="00000000" w:rsidRPr="00000000">
              <w:rPr>
                <w:rtl w:val="0"/>
              </w:rPr>
            </w:r>
          </w:p>
        </w:tc>
        <w:tc>
          <w:tcPr>
            <w:tcBorders>
              <w:top w:color="000000" w:space="0" w:sz="0" w:val="nil"/>
              <w:bottom w:color="000000" w:space="0" w:sz="0" w:val="nil"/>
            </w:tcBorders>
            <w:shd w:fill="07111f" w:val="clear"/>
            <w:tcMar>
              <w:top w:w="0.0" w:type="dxa"/>
              <w:bottom w:w="0.0" w:type="dxa"/>
            </w:tcMar>
          </w:tcPr>
          <w:p w:rsidR="00000000" w:rsidDel="00000000" w:rsidP="00000000" w:rsidRDefault="00000000" w:rsidRPr="00000000" w14:paraId="00000003">
            <w:pPr>
              <w:keepNext w:val="0"/>
              <w:spacing w:after="0" w:before="0" w:line="259" w:lineRule="auto"/>
              <w:jc w:val="right"/>
              <w:rPr/>
            </w:pPr>
            <w:r w:rsidDel="00000000" w:rsidR="00000000" w:rsidRPr="00000000">
              <w:rPr>
                <w:rFonts w:ascii="Inter" w:cs="Inter" w:eastAsia="Inter" w:hAnsi="Inter"/>
                <w:b w:val="1"/>
                <w:bCs w:val="1"/>
                <w:i w:val="0"/>
                <w:iCs w:val="0"/>
                <w:color w:val="aab9cc"/>
                <w:sz w:val="16"/>
                <w:szCs w:val="16"/>
                <w:rtl w:val="0"/>
              </w:rPr>
              <w:t xml:space="preserve">AUGUST 14, 2026</w:t>
            </w:r>
            <w:r w:rsidDel="00000000" w:rsidR="00000000" w:rsidRPr="00000000">
              <w:rPr>
                <w:rtl w:val="0"/>
              </w:rPr>
            </w:r>
          </w:p>
        </w:tc>
      </w:tr>
    </w:tbl>
    <w:p w:rsidR="00000000" w:rsidDel="00000000" w:rsidP="00000000" w:rsidRDefault="00000000" w:rsidRPr="00000000" w14:paraId="00000004">
      <w:pPr>
        <w:keepNext w:val="0"/>
        <w:spacing w:after="80" w:before="300" w:line="259" w:lineRule="auto"/>
        <w:rPr/>
      </w:pPr>
      <w:r w:rsidDel="00000000" w:rsidR="00000000" w:rsidRPr="00000000">
        <w:rPr>
          <w:rFonts w:ascii="Inter" w:cs="Inter" w:eastAsia="Inter" w:hAnsi="Inter"/>
          <w:b w:val="1"/>
          <w:bCs w:val="1"/>
          <w:i w:val="0"/>
          <w:iCs w:val="0"/>
          <w:color w:val="27aae1"/>
          <w:sz w:val="32"/>
          <w:szCs w:val="32"/>
          <w:rtl w:val="0"/>
        </w:rPr>
        <w:t xml:space="preserve">CUSTOM GIT-BACKED</w:t>
      </w:r>
      <w:r w:rsidDel="00000000" w:rsidR="00000000" w:rsidRPr="00000000">
        <w:rPr>
          <w:rtl w:val="0"/>
        </w:rPr>
      </w:r>
    </w:p>
    <w:p w:rsidR="00000000" w:rsidDel="00000000" w:rsidP="00000000" w:rsidRDefault="00000000" w:rsidRPr="00000000" w14:paraId="00000005">
      <w:pPr>
        <w:keepNext w:val="0"/>
        <w:spacing w:after="120" w:before="0" w:line="259" w:lineRule="auto"/>
        <w:rPr/>
      </w:pPr>
      <w:r w:rsidDel="00000000" w:rsidR="00000000" w:rsidRPr="00000000">
        <w:rPr>
          <w:rFonts w:ascii="Inter" w:cs="Inter" w:eastAsia="Inter" w:hAnsi="Inter"/>
          <w:b w:val="1"/>
          <w:bCs w:val="1"/>
          <w:i w:val="0"/>
          <w:iCs w:val="0"/>
          <w:color w:val="f5f8fd"/>
          <w:sz w:val="72"/>
          <w:szCs w:val="72"/>
          <w:rtl w:val="0"/>
        </w:rPr>
        <w:t xml:space="preserve">CMS PROPOSAL</w:t>
      </w:r>
      <w:r w:rsidDel="00000000" w:rsidR="00000000" w:rsidRPr="00000000">
        <w:rPr>
          <w:rtl w:val="0"/>
        </w:rPr>
      </w:r>
    </w:p>
    <w:p w:rsidR="00000000" w:rsidDel="00000000" w:rsidP="00000000" w:rsidRDefault="00000000" w:rsidRPr="00000000" w14:paraId="00000006">
      <w:pPr>
        <w:keepNext w:val="0"/>
        <w:spacing w:after="360" w:before="0" w:line="269" w:lineRule="auto"/>
        <w:rPr/>
      </w:pPr>
      <w:r w:rsidDel="00000000" w:rsidR="00000000" w:rsidRPr="00000000">
        <w:rPr>
          <w:rFonts w:ascii="Inter" w:cs="Inter" w:eastAsia="Inter" w:hAnsi="Inter"/>
          <w:b w:val="0"/>
          <w:bCs w:val="0"/>
          <w:i w:val="0"/>
          <w:iCs w:val="0"/>
          <w:color w:val="d9e3ef"/>
          <w:sz w:val="30"/>
          <w:szCs w:val="30"/>
          <w:rtl w:val="0"/>
        </w:rPr>
        <w:t xml:space="preserve">Ophthalytics Content Editor and Controlled Publishing Workflow</w:t>
      </w:r>
      <w:r w:rsidDel="00000000" w:rsidR="00000000" w:rsidRPr="00000000">
        <w:rPr>
          <w:rtl w:val="0"/>
        </w:rPr>
      </w:r>
    </w:p>
    <w:tbl>
      <w:tblPr>
        <w:tblStyle w:val="Table2"/>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49d6a1" w:val="clear"/>
            <w:tcMar>
              <w:top w:w="0.0" w:type="dxa"/>
              <w:bottom w:w="0.0" w:type="dxa"/>
            </w:tcMar>
          </w:tcPr>
          <w:p w:rsidR="00000000" w:rsidDel="00000000" w:rsidP="00000000" w:rsidRDefault="00000000" w:rsidRPr="00000000" w14:paraId="00000007">
            <w:pPr>
              <w:rPr/>
            </w:pPr>
            <w:r w:rsidDel="00000000" w:rsidR="00000000" w:rsidRPr="00000000">
              <w:rPr>
                <w:rtl w:val="0"/>
              </w:rPr>
            </w:r>
          </w:p>
        </w:tc>
        <w:tc>
          <w:tcPr>
            <w:tcBorders>
              <w:top w:color="000000" w:space="0" w:sz="0" w:val="nil"/>
              <w:bottom w:color="000000" w:space="0" w:sz="0" w:val="nil"/>
            </w:tcBorders>
            <w:shd w:fill="0b2830" w:val="clear"/>
            <w:tcMar>
              <w:top w:w="160.0" w:type="dxa"/>
              <w:bottom w:w="160.0" w:type="dxa"/>
            </w:tcMar>
          </w:tcPr>
          <w:p w:rsidR="00000000" w:rsidDel="00000000" w:rsidP="00000000" w:rsidRDefault="00000000" w:rsidRPr="00000000" w14:paraId="00000008">
            <w:pPr>
              <w:keepNext w:val="1"/>
              <w:spacing w:after="80" w:before="0" w:line="259" w:lineRule="auto"/>
              <w:rPr/>
            </w:pPr>
            <w:r w:rsidDel="00000000" w:rsidR="00000000" w:rsidRPr="00000000">
              <w:rPr>
                <w:rFonts w:ascii="Inter" w:cs="Inter" w:eastAsia="Inter" w:hAnsi="Inter"/>
                <w:b w:val="1"/>
                <w:bCs w:val="1"/>
                <w:i w:val="0"/>
                <w:iCs w:val="0"/>
                <w:color w:val="49d6a1"/>
                <w:sz w:val="19"/>
                <w:szCs w:val="19"/>
                <w:rtl w:val="0"/>
              </w:rPr>
              <w:t xml:space="preserve">GOVERNANCE PRINCIPLE</w:t>
            </w:r>
            <w:r w:rsidDel="00000000" w:rsidR="00000000" w:rsidRPr="00000000">
              <w:rPr>
                <w:rtl w:val="0"/>
              </w:rPr>
            </w:r>
          </w:p>
          <w:p w:rsidR="00000000" w:rsidDel="00000000" w:rsidP="00000000" w:rsidRDefault="00000000" w:rsidRPr="00000000" w14:paraId="00000009">
            <w:pPr>
              <w:keepNext w:val="0"/>
              <w:spacing w:after="0" w:before="0" w:line="264" w:lineRule="auto"/>
              <w:rPr/>
            </w:pPr>
            <w:r w:rsidDel="00000000" w:rsidR="00000000" w:rsidRPr="00000000">
              <w:rPr>
                <w:rFonts w:ascii="Inter" w:cs="Inter" w:eastAsia="Inter" w:hAnsi="Inter"/>
                <w:b w:val="0"/>
                <w:bCs w:val="0"/>
                <w:i w:val="0"/>
                <w:iCs w:val="0"/>
                <w:color w:val="f5f8fd"/>
                <w:sz w:val="20"/>
                <w:szCs w:val="20"/>
                <w:rtl w:val="0"/>
              </w:rPr>
              <w:t xml:space="preserve">There is one true production administrator: the Repository Owner. Everyone else signs in as a CMS Editor and can only prepare changes that the CMS submits as pull requests for review.</w:t>
            </w:r>
            <w:r w:rsidDel="00000000" w:rsidR="00000000" w:rsidRPr="00000000">
              <w:rPr>
                <w:rtl w:val="0"/>
              </w:rPr>
            </w:r>
          </w:p>
        </w:tc>
      </w:tr>
    </w:tbl>
    <w:p w:rsidR="00000000" w:rsidDel="00000000" w:rsidP="00000000" w:rsidRDefault="00000000" w:rsidRPr="00000000" w14:paraId="0000000A">
      <w:pPr>
        <w:keepNext w:val="0"/>
        <w:spacing w:after="280" w:before="0" w:line="259" w:lineRule="auto"/>
        <w:rPr/>
      </w:pPr>
      <w:r w:rsidDel="00000000" w:rsidR="00000000" w:rsidRPr="00000000">
        <w:rPr>
          <w:rtl w:val="0"/>
        </w:rPr>
      </w:r>
    </w:p>
    <w:p w:rsidR="00000000" w:rsidDel="00000000" w:rsidP="00000000" w:rsidRDefault="00000000" w:rsidRPr="00000000" w14:paraId="0000000B">
      <w:pPr>
        <w:keepNext w:val="0"/>
        <w:spacing w:after="60" w:before="120" w:line="259" w:lineRule="auto"/>
        <w:rPr/>
      </w:pPr>
      <w:r w:rsidDel="00000000" w:rsidR="00000000" w:rsidRPr="00000000">
        <w:rPr>
          <w:rFonts w:ascii="Inter" w:cs="Inter" w:eastAsia="Inter" w:hAnsi="Inter"/>
          <w:b w:val="1"/>
          <w:bCs w:val="1"/>
          <w:i w:val="0"/>
          <w:iCs w:val="0"/>
          <w:color w:val="aab9cc"/>
          <w:sz w:val="16"/>
          <w:szCs w:val="16"/>
          <w:rtl w:val="0"/>
        </w:rPr>
        <w:t xml:space="preserve">Prepared for</w:t>
      </w:r>
      <w:r w:rsidDel="00000000" w:rsidR="00000000" w:rsidRPr="00000000">
        <w:rPr>
          <w:rtl w:val="0"/>
        </w:rPr>
      </w:r>
    </w:p>
    <w:p w:rsidR="00000000" w:rsidDel="00000000" w:rsidP="00000000" w:rsidRDefault="00000000" w:rsidRPr="00000000" w14:paraId="0000000C">
      <w:pPr>
        <w:keepNext w:val="0"/>
        <w:spacing w:after="160" w:before="0" w:line="259" w:lineRule="auto"/>
        <w:rPr/>
      </w:pPr>
      <w:r w:rsidDel="00000000" w:rsidR="00000000" w:rsidRPr="00000000">
        <w:rPr>
          <w:rFonts w:ascii="Inter" w:cs="Inter" w:eastAsia="Inter" w:hAnsi="Inter"/>
          <w:b w:val="1"/>
          <w:bCs w:val="1"/>
          <w:i w:val="0"/>
          <w:iCs w:val="0"/>
          <w:color w:val="f5f8fd"/>
          <w:sz w:val="22"/>
          <w:szCs w:val="22"/>
          <w:rtl w:val="0"/>
        </w:rPr>
        <w:t xml:space="preserve">Ophthalytics, Inc.</w:t>
      </w:r>
      <w:r w:rsidDel="00000000" w:rsidR="00000000" w:rsidRPr="00000000">
        <w:rPr>
          <w:rtl w:val="0"/>
        </w:rPr>
      </w:r>
    </w:p>
    <w:p w:rsidR="00000000" w:rsidDel="00000000" w:rsidP="00000000" w:rsidRDefault="00000000" w:rsidRPr="00000000" w14:paraId="0000000D">
      <w:pPr>
        <w:keepNext w:val="0"/>
        <w:spacing w:after="60" w:before="0" w:line="259" w:lineRule="auto"/>
        <w:rPr/>
      </w:pPr>
      <w:r w:rsidDel="00000000" w:rsidR="00000000" w:rsidRPr="00000000">
        <w:rPr>
          <w:rFonts w:ascii="Inter" w:cs="Inter" w:eastAsia="Inter" w:hAnsi="Inter"/>
          <w:b w:val="1"/>
          <w:bCs w:val="1"/>
          <w:i w:val="0"/>
          <w:iCs w:val="0"/>
          <w:color w:val="aab9cc"/>
          <w:sz w:val="16"/>
          <w:szCs w:val="16"/>
          <w:rtl w:val="0"/>
        </w:rPr>
        <w:t xml:space="preserve">Prepared by</w:t>
      </w:r>
      <w:r w:rsidDel="00000000" w:rsidR="00000000" w:rsidRPr="00000000">
        <w:rPr>
          <w:rtl w:val="0"/>
        </w:rPr>
      </w:r>
    </w:p>
    <w:p w:rsidR="00000000" w:rsidDel="00000000" w:rsidP="00000000" w:rsidRDefault="00000000" w:rsidRPr="00000000" w14:paraId="0000000E">
      <w:pPr>
        <w:keepNext w:val="0"/>
        <w:spacing w:after="60" w:before="0" w:line="259" w:lineRule="auto"/>
        <w:rPr/>
      </w:pPr>
      <w:r w:rsidDel="00000000" w:rsidR="00000000" w:rsidRPr="00000000">
        <w:rPr>
          <w:rFonts w:ascii="Inter" w:cs="Inter" w:eastAsia="Inter" w:hAnsi="Inter"/>
          <w:b w:val="1"/>
          <w:bCs w:val="1"/>
          <w:i w:val="0"/>
          <w:iCs w:val="0"/>
          <w:color w:val="f5f8fd"/>
          <w:sz w:val="22"/>
          <w:szCs w:val="22"/>
          <w:rtl w:val="0"/>
        </w:rPr>
        <w:t xml:space="preserve">Alexander Blair</w:t>
      </w:r>
      <w:r w:rsidDel="00000000" w:rsidR="00000000" w:rsidRPr="00000000">
        <w:rPr>
          <w:rtl w:val="0"/>
        </w:rPr>
      </w:r>
    </w:p>
    <w:p w:rsidR="00000000" w:rsidDel="00000000" w:rsidP="00000000" w:rsidRDefault="00000000" w:rsidRPr="00000000" w14:paraId="0000000F">
      <w:pPr>
        <w:keepNext w:val="0"/>
        <w:spacing w:after="0" w:before="0" w:line="259" w:lineRule="auto"/>
        <w:rPr/>
      </w:pPr>
      <w:r w:rsidDel="00000000" w:rsidR="00000000" w:rsidRPr="00000000">
        <w:rPr>
          <w:rFonts w:ascii="Inter" w:cs="Inter" w:eastAsia="Inter" w:hAnsi="Inter"/>
          <w:b w:val="0"/>
          <w:bCs w:val="0"/>
          <w:i w:val="0"/>
          <w:iCs w:val="0"/>
          <w:color w:val="d9e3ef"/>
          <w:sz w:val="18"/>
          <w:szCs w:val="18"/>
          <w:rtl w:val="0"/>
        </w:rPr>
        <w:t xml:space="preserve">Repository Owner and Web Administrator</w:t>
      </w:r>
      <w:r w:rsidDel="00000000" w:rsidR="00000000" w:rsidRPr="00000000">
        <w:rPr>
          <w:rtl w:val="0"/>
        </w:rPr>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01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12">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Executive Summary</w:t>
      </w:r>
      <w:r w:rsidDel="00000000" w:rsidR="00000000" w:rsidRPr="00000000">
        <w:rPr>
          <w:rtl w:val="0"/>
        </w:rPr>
      </w:r>
    </w:p>
    <w:p w:rsidR="00000000" w:rsidDel="00000000" w:rsidP="00000000" w:rsidRDefault="00000000" w:rsidRPr="00000000" w14:paraId="00000013">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A custom CMS can be added without replacing the Astro site, surrendering design control, or weakening the protected main branch.</w:t>
      </w:r>
      <w:r w:rsidDel="00000000" w:rsidR="00000000" w:rsidRPr="00000000">
        <w:rPr>
          <w:rtl w:val="0"/>
        </w:rPr>
      </w:r>
    </w:p>
    <w:tbl>
      <w:tblPr>
        <w:tblStyle w:val="Table3"/>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14">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15">
            <w:pPr>
              <w:spacing w:after="0" w:lineRule="auto"/>
              <w:rPr/>
            </w:pPr>
            <w:r w:rsidDel="00000000" w:rsidR="00000000" w:rsidRPr="00000000">
              <w:rPr>
                <w:rtl w:val="0"/>
              </w:rPr>
            </w:r>
          </w:p>
        </w:tc>
      </w:tr>
    </w:tbl>
    <w:p w:rsidR="00000000" w:rsidDel="00000000" w:rsidP="00000000" w:rsidRDefault="00000000" w:rsidRPr="00000000" w14:paraId="00000016">
      <w:pPr>
        <w:keepNext w:val="0"/>
        <w:spacing w:after="160" w:before="0" w:line="259" w:lineRule="auto"/>
        <w:rPr/>
      </w:pPr>
      <w:r w:rsidDel="00000000" w:rsidR="00000000" w:rsidRPr="00000000">
        <w:rPr>
          <w:rtl w:val="0"/>
        </w:rPr>
      </w:r>
    </w:p>
    <w:tbl>
      <w:tblPr>
        <w:tblStyle w:val="Table4"/>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17">
            <w:pPr>
              <w:rPr/>
            </w:pPr>
            <w:r w:rsidDel="00000000" w:rsidR="00000000" w:rsidRPr="00000000">
              <w:rPr>
                <w:rtl w:val="0"/>
              </w:rPr>
            </w:r>
          </w:p>
        </w:tc>
        <w:tc>
          <w:tcPr>
            <w:tcBorders>
              <w:top w:color="000000" w:space="0" w:sz="0" w:val="nil"/>
              <w:bottom w:color="000000" w:space="0" w:sz="0" w:val="nil"/>
            </w:tcBorders>
            <w:shd w:fill="11243a" w:val="clear"/>
            <w:tcMar>
              <w:top w:w="160.0" w:type="dxa"/>
              <w:bottom w:w="160.0" w:type="dxa"/>
            </w:tcMar>
          </w:tcPr>
          <w:p w:rsidR="00000000" w:rsidDel="00000000" w:rsidP="00000000" w:rsidRDefault="00000000" w:rsidRPr="00000000" w14:paraId="00000018">
            <w:pPr>
              <w:keepNext w:val="1"/>
              <w:spacing w:after="80" w:before="0" w:line="259" w:lineRule="auto"/>
              <w:rPr/>
            </w:pPr>
            <w:r w:rsidDel="00000000" w:rsidR="00000000" w:rsidRPr="00000000">
              <w:rPr>
                <w:rFonts w:ascii="Inter" w:cs="Inter" w:eastAsia="Inter" w:hAnsi="Inter"/>
                <w:b w:val="1"/>
                <w:bCs w:val="1"/>
                <w:i w:val="0"/>
                <w:iCs w:val="0"/>
                <w:color w:val="27aae1"/>
                <w:sz w:val="19"/>
                <w:szCs w:val="19"/>
                <w:rtl w:val="0"/>
              </w:rPr>
              <w:t xml:space="preserve">RECOMMENDATION</w:t>
            </w:r>
            <w:r w:rsidDel="00000000" w:rsidR="00000000" w:rsidRPr="00000000">
              <w:rPr>
                <w:rtl w:val="0"/>
              </w:rPr>
            </w:r>
          </w:p>
          <w:p w:rsidR="00000000" w:rsidDel="00000000" w:rsidP="00000000" w:rsidRDefault="00000000" w:rsidRPr="00000000" w14:paraId="00000019">
            <w:pPr>
              <w:keepNext w:val="0"/>
              <w:spacing w:after="0" w:before="0" w:line="264" w:lineRule="auto"/>
              <w:rPr/>
            </w:pPr>
            <w:r w:rsidDel="00000000" w:rsidR="00000000" w:rsidRPr="00000000">
              <w:rPr>
                <w:rFonts w:ascii="Inter" w:cs="Inter" w:eastAsia="Inter" w:hAnsi="Inter"/>
                <w:b w:val="0"/>
                <w:bCs w:val="0"/>
                <w:i w:val="0"/>
                <w:iCs w:val="0"/>
                <w:color w:val="f5f8fd"/>
                <w:sz w:val="20"/>
                <w:szCs w:val="20"/>
                <w:rtl w:val="0"/>
              </w:rPr>
              <w:t xml:space="preserve">Build an internal, Git-backed, block-based editor at admin.ophthalytics.com. Editors receive a friendly visual interface. Their submissions become branches and pull requests. Only the Repository Owner can approve, merge, and cause a production deployment.</w:t>
            </w:r>
            <w:r w:rsidDel="00000000" w:rsidR="00000000" w:rsidRPr="00000000">
              <w:rPr>
                <w:rtl w:val="0"/>
              </w:rPr>
            </w:r>
          </w:p>
        </w:tc>
      </w:tr>
    </w:tbl>
    <w:p w:rsidR="00000000" w:rsidDel="00000000" w:rsidP="00000000" w:rsidRDefault="00000000" w:rsidRPr="00000000" w14:paraId="0000001A">
      <w:pPr>
        <w:keepNext w:val="0"/>
        <w:spacing w:after="200" w:before="0" w:line="259" w:lineRule="auto"/>
        <w:rPr/>
      </w:pPr>
      <w:r w:rsidDel="00000000" w:rsidR="00000000" w:rsidRPr="00000000">
        <w:rPr>
          <w:rtl w:val="0"/>
        </w:rPr>
      </w:r>
    </w:p>
    <w:tbl>
      <w:tblPr>
        <w:tblStyle w:val="Table5"/>
        <w:tblW w:w="10224.0" w:type="dxa"/>
        <w:jc w:val="center"/>
        <w:tblLayout w:type="fixed"/>
        <w:tblLook w:val="0400"/>
      </w:tblPr>
      <w:tblGrid>
        <w:gridCol w:w="3408"/>
        <w:gridCol w:w="3408"/>
        <w:gridCol w:w="3408"/>
        <w:tblGridChange w:id="0">
          <w:tblGrid>
            <w:gridCol w:w="3408"/>
            <w:gridCol w:w="3408"/>
            <w:gridCol w:w="3408"/>
          </w:tblGrid>
        </w:tblGridChange>
      </w:tblGrid>
      <w:tr>
        <w:trPr>
          <w:cantSplit w:val="0"/>
          <w:tblHeader w:val="0"/>
        </w:trPr>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01B">
            <w:pPr>
              <w:keepNext w:val="1"/>
              <w:spacing w:after="120" w:before="0" w:line="259" w:lineRule="auto"/>
              <w:rPr/>
            </w:pPr>
            <w:r w:rsidDel="00000000" w:rsidR="00000000" w:rsidRPr="00000000">
              <w:rPr>
                <w:rFonts w:ascii="Inter" w:cs="Inter" w:eastAsia="Inter" w:hAnsi="Inter"/>
                <w:b w:val="1"/>
                <w:bCs w:val="1"/>
                <w:i w:val="0"/>
                <w:iCs w:val="0"/>
                <w:color w:val="27aae1"/>
                <w:sz w:val="36"/>
                <w:szCs w:val="36"/>
                <w:rtl w:val="0"/>
              </w:rPr>
              <w:t xml:space="preserve">01</w:t>
            </w:r>
            <w:r w:rsidDel="00000000" w:rsidR="00000000" w:rsidRPr="00000000">
              <w:rPr>
                <w:rtl w:val="0"/>
              </w:rPr>
            </w:r>
          </w:p>
          <w:p w:rsidR="00000000" w:rsidDel="00000000" w:rsidP="00000000" w:rsidRDefault="00000000" w:rsidRPr="00000000" w14:paraId="0000001C">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KEEP THE CURRENT SITE</w:t>
            </w:r>
            <w:r w:rsidDel="00000000" w:rsidR="00000000" w:rsidRPr="00000000">
              <w:rPr>
                <w:rtl w:val="0"/>
              </w:rPr>
            </w:r>
          </w:p>
          <w:p w:rsidR="00000000" w:rsidDel="00000000" w:rsidP="00000000" w:rsidRDefault="00000000" w:rsidRPr="00000000" w14:paraId="0000001D">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Retain the custom Astro frontend, components, styling, motion, SEO structure, and Vercel production project.</w:t>
            </w:r>
            <w:r w:rsidDel="00000000" w:rsidR="00000000" w:rsidRPr="00000000">
              <w:rPr>
                <w:rtl w:val="0"/>
              </w:rPr>
            </w:r>
          </w:p>
        </w:tc>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1E">
            <w:pPr>
              <w:keepNext w:val="1"/>
              <w:spacing w:after="120" w:before="0" w:line="259" w:lineRule="auto"/>
              <w:rPr/>
            </w:pPr>
            <w:r w:rsidDel="00000000" w:rsidR="00000000" w:rsidRPr="00000000">
              <w:rPr>
                <w:rFonts w:ascii="Inter" w:cs="Inter" w:eastAsia="Inter" w:hAnsi="Inter"/>
                <w:b w:val="1"/>
                <w:bCs w:val="1"/>
                <w:i w:val="0"/>
                <w:iCs w:val="0"/>
                <w:color w:val="8aa9ff"/>
                <w:sz w:val="36"/>
                <w:szCs w:val="36"/>
                <w:rtl w:val="0"/>
              </w:rPr>
              <w:t xml:space="preserve">02</w:t>
            </w:r>
            <w:r w:rsidDel="00000000" w:rsidR="00000000" w:rsidRPr="00000000">
              <w:rPr>
                <w:rtl w:val="0"/>
              </w:rPr>
            </w:r>
          </w:p>
          <w:p w:rsidR="00000000" w:rsidDel="00000000" w:rsidP="00000000" w:rsidRDefault="00000000" w:rsidRPr="00000000" w14:paraId="0000001F">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ADD A FRIENDLY EDITOR</w:t>
            </w:r>
            <w:r w:rsidDel="00000000" w:rsidR="00000000" w:rsidRPr="00000000">
              <w:rPr>
                <w:rtl w:val="0"/>
              </w:rPr>
            </w:r>
          </w:p>
          <w:p w:rsidR="00000000" w:rsidDel="00000000" w:rsidP="00000000" w:rsidRDefault="00000000" w:rsidRPr="00000000" w14:paraId="00000020">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Authorized staff edit approved text, images, articles, cards, and section order without touching source code.</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021">
            <w:pPr>
              <w:keepNext w:val="1"/>
              <w:spacing w:after="120" w:before="0" w:line="259" w:lineRule="auto"/>
              <w:rPr/>
            </w:pPr>
            <w:r w:rsidDel="00000000" w:rsidR="00000000" w:rsidRPr="00000000">
              <w:rPr>
                <w:rFonts w:ascii="Inter" w:cs="Inter" w:eastAsia="Inter" w:hAnsi="Inter"/>
                <w:b w:val="1"/>
                <w:bCs w:val="1"/>
                <w:i w:val="0"/>
                <w:iCs w:val="0"/>
                <w:color w:val="49d6a1"/>
                <w:sz w:val="36"/>
                <w:szCs w:val="36"/>
                <w:rtl w:val="0"/>
              </w:rPr>
              <w:t xml:space="preserve">03</w:t>
            </w:r>
            <w:r w:rsidDel="00000000" w:rsidR="00000000" w:rsidRPr="00000000">
              <w:rPr>
                <w:rtl w:val="0"/>
              </w:rPr>
            </w:r>
          </w:p>
          <w:p w:rsidR="00000000" w:rsidDel="00000000" w:rsidP="00000000" w:rsidRDefault="00000000" w:rsidRPr="00000000" w14:paraId="00000022">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PRESERVE THE GATE</w:t>
            </w:r>
            <w:r w:rsidDel="00000000" w:rsidR="00000000" w:rsidRPr="00000000">
              <w:rPr>
                <w:rtl w:val="0"/>
              </w:rPr>
            </w:r>
          </w:p>
          <w:p w:rsidR="00000000" w:rsidDel="00000000" w:rsidP="00000000" w:rsidRDefault="00000000" w:rsidRPr="00000000" w14:paraId="00000023">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The CMS can open PRs, but it cannot push to main, merge, change branch rules, or deploy production.</w:t>
            </w:r>
            <w:r w:rsidDel="00000000" w:rsidR="00000000" w:rsidRPr="00000000">
              <w:rPr>
                <w:rtl w:val="0"/>
              </w:rPr>
            </w:r>
          </w:p>
        </w:tc>
      </w:tr>
    </w:tbl>
    <w:p w:rsidR="00000000" w:rsidDel="00000000" w:rsidP="00000000" w:rsidRDefault="00000000" w:rsidRPr="00000000" w14:paraId="00000024">
      <w:pPr>
        <w:keepNext w:val="0"/>
        <w:spacing w:after="100" w:before="0" w:line="259" w:lineRule="auto"/>
        <w:rPr/>
      </w:pPr>
      <w:r w:rsidDel="00000000" w:rsidR="00000000" w:rsidRPr="00000000">
        <w:rPr>
          <w:rtl w:val="0"/>
        </w:rPr>
      </w:r>
    </w:p>
    <w:p w:rsidR="00000000" w:rsidDel="00000000" w:rsidP="00000000" w:rsidRDefault="00000000" w:rsidRPr="00000000" w14:paraId="00000025">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What this solves</w:t>
      </w:r>
      <w:r w:rsidDel="00000000" w:rsidR="00000000" w:rsidRPr="00000000">
        <w:rPr>
          <w:rtl w:val="0"/>
        </w:rPr>
      </w:r>
    </w:p>
    <w:p w:rsidR="00000000" w:rsidDel="00000000" w:rsidP="00000000" w:rsidRDefault="00000000" w:rsidRPr="00000000" w14:paraId="00000026">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Routine content updates no longer require a developer to manually edit every sentence or card.</w:t>
      </w:r>
      <w:r w:rsidDel="00000000" w:rsidR="00000000" w:rsidRPr="00000000">
        <w:rPr>
          <w:rtl w:val="0"/>
        </w:rPr>
      </w:r>
    </w:p>
    <w:p w:rsidR="00000000" w:rsidDel="00000000" w:rsidP="00000000" w:rsidRDefault="00000000" w:rsidRPr="00000000" w14:paraId="00000027">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The founder and approved staff receive a WordPress-like editing experience without adopting WordPress.</w:t>
      </w:r>
      <w:r w:rsidDel="00000000" w:rsidR="00000000" w:rsidRPr="00000000">
        <w:rPr>
          <w:rtl w:val="0"/>
        </w:rPr>
      </w:r>
    </w:p>
    <w:p w:rsidR="00000000" w:rsidDel="00000000" w:rsidP="00000000" w:rsidRDefault="00000000" w:rsidRPr="00000000" w14:paraId="00000028">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Every proposed change remains reviewable, attributable, reversible, and protected by the existing GitHub workflow.</w:t>
      </w:r>
      <w:r w:rsidDel="00000000" w:rsidR="00000000" w:rsidRPr="00000000">
        <w:rPr>
          <w:rtl w:val="0"/>
        </w:rPr>
      </w:r>
    </w:p>
    <w:p w:rsidR="00000000" w:rsidDel="00000000" w:rsidP="00000000" w:rsidRDefault="00000000" w:rsidRPr="00000000" w14:paraId="00000029">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The public website remains fast and static; the admin application can fail independently without taking the marketing site down.</w:t>
      </w:r>
      <w:r w:rsidDel="00000000" w:rsidR="00000000" w:rsidRPr="00000000">
        <w:rPr>
          <w:rtl w:val="0"/>
        </w:rPr>
      </w:r>
    </w:p>
    <w:p w:rsidR="00000000" w:rsidDel="00000000" w:rsidP="00000000" w:rsidRDefault="00000000" w:rsidRPr="00000000" w14:paraId="0000002A">
      <w:pPr>
        <w:keepNext w:val="1"/>
        <w:spacing w:after="120" w:before="0" w:line="259" w:lineRule="auto"/>
        <w:rPr/>
      </w:pPr>
      <w:r w:rsidDel="00000000" w:rsidR="00000000" w:rsidRPr="00000000">
        <w:rPr>
          <w:rFonts w:ascii="Inter" w:cs="Inter" w:eastAsia="Inter" w:hAnsi="Inter"/>
          <w:b w:val="1"/>
          <w:bCs w:val="1"/>
          <w:i w:val="0"/>
          <w:iCs w:val="0"/>
          <w:color w:val="ffcc66"/>
          <w:sz w:val="24"/>
          <w:szCs w:val="24"/>
          <w:rtl w:val="0"/>
        </w:rPr>
        <w:t xml:space="preserve">What this does not do</w:t>
      </w:r>
      <w:r w:rsidDel="00000000" w:rsidR="00000000" w:rsidRPr="00000000">
        <w:rPr>
          <w:rtl w:val="0"/>
        </w:rPr>
      </w:r>
    </w:p>
    <w:p w:rsidR="00000000" w:rsidDel="00000000" w:rsidP="00000000" w:rsidRDefault="00000000" w:rsidRPr="00000000" w14:paraId="0000002B">
      <w:pPr>
        <w:keepNext w:val="0"/>
        <w:spacing w:after="60" w:before="0" w:line="259" w:lineRule="auto"/>
        <w:ind w:left="173" w:hanging="173"/>
        <w:rPr/>
      </w:pPr>
      <w:r w:rsidDel="00000000" w:rsidR="00000000" w:rsidRPr="00000000">
        <w:rPr>
          <w:rFonts w:ascii="Inter" w:cs="Inter" w:eastAsia="Inter" w:hAnsi="Inter"/>
          <w:b w:val="1"/>
          <w:bCs w:val="1"/>
          <w:i w:val="0"/>
          <w:iCs w:val="0"/>
          <w:color w:val="ffcc66"/>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It does not grant CMS users repository administration, direct production access, or the ability to bypass the Repository Owner.</w:t>
      </w:r>
      <w:r w:rsidDel="00000000" w:rsidR="00000000" w:rsidRPr="00000000">
        <w:rPr>
          <w:rtl w:val="0"/>
        </w:rPr>
      </w:r>
    </w:p>
    <w:p w:rsidR="00000000" w:rsidDel="00000000" w:rsidP="00000000" w:rsidRDefault="00000000" w:rsidRPr="00000000" w14:paraId="0000002C">
      <w:pPr>
        <w:keepNext w:val="0"/>
        <w:spacing w:after="60" w:before="0" w:line="259" w:lineRule="auto"/>
        <w:ind w:left="173" w:hanging="173"/>
        <w:rPr/>
      </w:pPr>
      <w:r w:rsidDel="00000000" w:rsidR="00000000" w:rsidRPr="00000000">
        <w:rPr>
          <w:rFonts w:ascii="Inter" w:cs="Inter" w:eastAsia="Inter" w:hAnsi="Inter"/>
          <w:b w:val="1"/>
          <w:bCs w:val="1"/>
          <w:i w:val="0"/>
          <w:iCs w:val="0"/>
          <w:color w:val="ffcc66"/>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It does not attempt to recreate a free-form Elementor/Webflow page builder in the first release.</w:t>
      </w:r>
      <w:r w:rsidDel="00000000" w:rsidR="00000000" w:rsidRPr="00000000">
        <w:rPr>
          <w:rtl w:val="0"/>
        </w:rPr>
      </w:r>
    </w:p>
    <w:p w:rsidR="00000000" w:rsidDel="00000000" w:rsidP="00000000" w:rsidRDefault="00000000" w:rsidRPr="00000000" w14:paraId="0000002D">
      <w:pPr>
        <w:keepNext w:val="0"/>
        <w:spacing w:after="60" w:before="0" w:line="259" w:lineRule="auto"/>
        <w:ind w:left="173" w:hanging="173"/>
        <w:rPr/>
      </w:pPr>
      <w:r w:rsidDel="00000000" w:rsidR="00000000" w:rsidRPr="00000000">
        <w:rPr>
          <w:rFonts w:ascii="Inter" w:cs="Inter" w:eastAsia="Inter" w:hAnsi="Inter"/>
          <w:b w:val="1"/>
          <w:bCs w:val="1"/>
          <w:i w:val="0"/>
          <w:iCs w:val="0"/>
          <w:color w:val="ffcc66"/>
          <w:sz w:val="18"/>
          <w:szCs w:val="18"/>
          <w:rtl w:val="0"/>
        </w:rPr>
        <w:t xml:space="preserve">•  </w:t>
      </w:r>
      <w:r w:rsidDel="00000000" w:rsidR="00000000" w:rsidRPr="00000000">
        <w:rPr>
          <w:rFonts w:ascii="Inter" w:cs="Inter" w:eastAsia="Inter" w:hAnsi="Inter"/>
          <w:b w:val="0"/>
          <w:bCs w:val="0"/>
          <w:i w:val="0"/>
          <w:iCs w:val="0"/>
          <w:color w:val="f5f8fd"/>
          <w:sz w:val="18"/>
          <w:szCs w:val="18"/>
          <w:rtl w:val="0"/>
        </w:rPr>
        <w:t xml:space="preserve">It does not require a conventional database for published content or an external CMS vendor.</w:t>
      </w:r>
      <w:r w:rsidDel="00000000" w:rsidR="00000000" w:rsidRPr="00000000">
        <w:rPr>
          <w:rtl w:val="0"/>
        </w:rPr>
      </w:r>
    </w:p>
    <w:p w:rsidR="00000000" w:rsidDel="00000000" w:rsidP="00000000" w:rsidRDefault="00000000" w:rsidRPr="00000000" w14:paraId="0000002E">
      <w:pPr>
        <w:rPr/>
      </w:pPr>
      <w:r w:rsidDel="00000000" w:rsidR="00000000" w:rsidRPr="00000000">
        <w:br w:type="page"/>
      </w:r>
      <w:r w:rsidDel="00000000" w:rsidR="00000000" w:rsidRPr="00000000">
        <w:rPr>
          <w:rtl w:val="0"/>
        </w:rPr>
      </w:r>
    </w:p>
    <w:p w:rsidR="00000000" w:rsidDel="00000000" w:rsidP="00000000" w:rsidRDefault="00000000" w:rsidRPr="00000000" w14:paraId="0000002F">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02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30">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Current State and Proposed Scope</w:t>
      </w:r>
      <w:r w:rsidDel="00000000" w:rsidR="00000000" w:rsidRPr="00000000">
        <w:rPr>
          <w:rtl w:val="0"/>
        </w:rPr>
      </w:r>
    </w:p>
    <w:p w:rsidR="00000000" w:rsidDel="00000000" w:rsidP="00000000" w:rsidRDefault="00000000" w:rsidRPr="00000000" w14:paraId="00000031">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The repository already contains the visual system and reusable components needed for a controlled editor. The primary refactor is separating editable content from presentation code.</w:t>
      </w:r>
      <w:r w:rsidDel="00000000" w:rsidR="00000000" w:rsidRPr="00000000">
        <w:rPr>
          <w:rtl w:val="0"/>
        </w:rPr>
      </w:r>
    </w:p>
    <w:tbl>
      <w:tblPr>
        <w:tblStyle w:val="Table6"/>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32">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33">
            <w:pPr>
              <w:spacing w:after="0" w:lineRule="auto"/>
              <w:rPr/>
            </w:pPr>
            <w:r w:rsidDel="00000000" w:rsidR="00000000" w:rsidRPr="00000000">
              <w:rPr>
                <w:rtl w:val="0"/>
              </w:rPr>
            </w:r>
          </w:p>
        </w:tc>
      </w:tr>
    </w:tbl>
    <w:p w:rsidR="00000000" w:rsidDel="00000000" w:rsidP="00000000" w:rsidRDefault="00000000" w:rsidRPr="00000000" w14:paraId="00000034">
      <w:pPr>
        <w:keepNext w:val="0"/>
        <w:spacing w:after="160" w:before="0" w:line="259" w:lineRule="auto"/>
        <w:rPr/>
      </w:pPr>
      <w:r w:rsidDel="00000000" w:rsidR="00000000" w:rsidRPr="00000000">
        <w:rPr>
          <w:rtl w:val="0"/>
        </w:rPr>
      </w:r>
    </w:p>
    <w:tbl>
      <w:tblPr>
        <w:tblStyle w:val="Table7"/>
        <w:tblW w:w="10080.0" w:type="dxa"/>
        <w:jc w:val="center"/>
        <w:tblLayout w:type="fixed"/>
        <w:tblLook w:val="0400"/>
      </w:tblPr>
      <w:tblGrid>
        <w:gridCol w:w="5040"/>
        <w:gridCol w:w="5040"/>
        <w:tblGridChange w:id="0">
          <w:tblGrid>
            <w:gridCol w:w="5040"/>
            <w:gridCol w:w="5040"/>
          </w:tblGrid>
        </w:tblGridChange>
      </w:tblGrid>
      <w:tr>
        <w:trPr>
          <w:cantSplit w:val="0"/>
          <w:tblHeader w:val="0"/>
        </w:trPr>
        <w:tc>
          <w:tcPr>
            <w:tcBorders>
              <w:top w:color="27aae1" w:space="0" w:sz="10" w:val="single"/>
              <w:bottom w:color="203650" w:space="0" w:sz="6" w:val="single"/>
            </w:tcBorders>
            <w:shd w:fill="11243a" w:val="clear"/>
            <w:tcMar>
              <w:top w:w="170.0" w:type="dxa"/>
              <w:bottom w:w="170.0" w:type="dxa"/>
            </w:tcMar>
          </w:tcPr>
          <w:p w:rsidR="00000000" w:rsidDel="00000000" w:rsidP="00000000" w:rsidRDefault="00000000" w:rsidRPr="00000000" w14:paraId="00000035">
            <w:pPr>
              <w:keepNext w:val="0"/>
              <w:spacing w:after="140" w:before="0" w:line="259" w:lineRule="auto"/>
              <w:rPr/>
            </w:pPr>
            <w:r w:rsidDel="00000000" w:rsidR="00000000" w:rsidRPr="00000000">
              <w:rPr>
                <w:rFonts w:ascii="Inter" w:cs="Inter" w:eastAsia="Inter" w:hAnsi="Inter"/>
                <w:b w:val="1"/>
                <w:bCs w:val="1"/>
                <w:i w:val="0"/>
                <w:iCs w:val="0"/>
                <w:color w:val="27aae1"/>
                <w:sz w:val="21"/>
                <w:szCs w:val="21"/>
                <w:rtl w:val="0"/>
              </w:rPr>
              <w:t xml:space="preserve">REPOSITORY FIT</w:t>
            </w:r>
            <w:r w:rsidDel="00000000" w:rsidR="00000000" w:rsidRPr="00000000">
              <w:rPr>
                <w:rtl w:val="0"/>
              </w:rPr>
            </w:r>
          </w:p>
          <w:p w:rsidR="00000000" w:rsidDel="00000000" w:rsidP="00000000" w:rsidRDefault="00000000" w:rsidRPr="00000000" w14:paraId="00000036">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Astro 6.1.7 static marketing site with Tailwind 4.2.2.</w:t>
            </w:r>
            <w:r w:rsidDel="00000000" w:rsidR="00000000" w:rsidRPr="00000000">
              <w:rPr>
                <w:rtl w:val="0"/>
              </w:rPr>
            </w:r>
          </w:p>
          <w:p w:rsidR="00000000" w:rsidDel="00000000" w:rsidP="00000000" w:rsidRDefault="00000000" w:rsidRPr="00000000" w14:paraId="00000037">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Reusable components already exist for hero, resource, team, product, audience, testimonial, and CTA patterns.</w:t>
            </w:r>
            <w:r w:rsidDel="00000000" w:rsidR="00000000" w:rsidRPr="00000000">
              <w:rPr>
                <w:rtl w:val="0"/>
              </w:rPr>
            </w:r>
          </w:p>
          <w:p w:rsidR="00000000" w:rsidDel="00000000" w:rsidP="00000000" w:rsidRDefault="00000000" w:rsidRPr="00000000" w14:paraId="00000038">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Vercel is already connected to GitHub and main functions as the production branch.</w:t>
            </w:r>
            <w:r w:rsidDel="00000000" w:rsidR="00000000" w:rsidRPr="00000000">
              <w:rPr>
                <w:rtl w:val="0"/>
              </w:rPr>
            </w:r>
          </w:p>
          <w:p w:rsidR="00000000" w:rsidDel="00000000" w:rsidP="00000000" w:rsidRDefault="00000000" w:rsidRPr="00000000" w14:paraId="00000039">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The existing design can remain code-controlled while approved content becomes data-driven.</w:t>
            </w:r>
            <w:r w:rsidDel="00000000" w:rsidR="00000000" w:rsidRPr="00000000">
              <w:rPr>
                <w:rtl w:val="0"/>
              </w:rPr>
            </w:r>
          </w:p>
        </w:tc>
        <w:tc>
          <w:tcPr>
            <w:tcBorders>
              <w:top w:color="5b7cfa" w:space="0" w:sz="10" w:val="single"/>
              <w:bottom w:color="203650" w:space="0" w:sz="6" w:val="single"/>
            </w:tcBorders>
            <w:shd w:fill="11243a" w:val="clear"/>
            <w:tcMar>
              <w:top w:w="170.0" w:type="dxa"/>
              <w:bottom w:w="170.0" w:type="dxa"/>
            </w:tcMar>
          </w:tcPr>
          <w:p w:rsidR="00000000" w:rsidDel="00000000" w:rsidP="00000000" w:rsidRDefault="00000000" w:rsidRPr="00000000" w14:paraId="0000003A">
            <w:pPr>
              <w:keepNext w:val="0"/>
              <w:spacing w:after="140" w:before="0" w:line="259" w:lineRule="auto"/>
              <w:rPr/>
            </w:pPr>
            <w:r w:rsidDel="00000000" w:rsidR="00000000" w:rsidRPr="00000000">
              <w:rPr>
                <w:rFonts w:ascii="Inter" w:cs="Inter" w:eastAsia="Inter" w:hAnsi="Inter"/>
                <w:b w:val="1"/>
                <w:bCs w:val="1"/>
                <w:i w:val="0"/>
                <w:iCs w:val="0"/>
                <w:color w:val="8aa9ff"/>
                <w:sz w:val="21"/>
                <w:szCs w:val="21"/>
                <w:rtl w:val="0"/>
              </w:rPr>
              <w:t xml:space="preserve">CURRENT LIMITATION</w:t>
            </w:r>
            <w:r w:rsidDel="00000000" w:rsidR="00000000" w:rsidRPr="00000000">
              <w:rPr>
                <w:rtl w:val="0"/>
              </w:rPr>
            </w:r>
          </w:p>
          <w:p w:rsidR="00000000" w:rsidDel="00000000" w:rsidP="00000000" w:rsidRDefault="00000000" w:rsidRPr="00000000" w14:paraId="0000003B">
            <w:pPr>
              <w:keepNext w:val="0"/>
              <w:spacing w:after="60" w:before="0" w:line="259" w:lineRule="auto"/>
              <w:ind w:left="173" w:hanging="173"/>
              <w:rPr/>
            </w:pPr>
            <w:r w:rsidDel="00000000" w:rsidR="00000000" w:rsidRPr="00000000">
              <w:rPr>
                <w:rFonts w:ascii="Inter" w:cs="Inter" w:eastAsia="Inter" w:hAnsi="Inter"/>
                <w:b w:val="1"/>
                <w:bCs w:val="1"/>
                <w:i w:val="0"/>
                <w:iCs w:val="0"/>
                <w:color w:val="8aa9ff"/>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Homepage copy and section data are embedded in src/pages/index.astro.</w:t>
            </w:r>
            <w:r w:rsidDel="00000000" w:rsidR="00000000" w:rsidRPr="00000000">
              <w:rPr>
                <w:rtl w:val="0"/>
              </w:rPr>
            </w:r>
          </w:p>
          <w:p w:rsidR="00000000" w:rsidDel="00000000" w:rsidP="00000000" w:rsidRDefault="00000000" w:rsidRPr="00000000" w14:paraId="0000003C">
            <w:pPr>
              <w:keepNext w:val="0"/>
              <w:spacing w:after="60" w:before="0" w:line="259" w:lineRule="auto"/>
              <w:ind w:left="173" w:hanging="173"/>
              <w:rPr/>
            </w:pPr>
            <w:r w:rsidDel="00000000" w:rsidR="00000000" w:rsidRPr="00000000">
              <w:rPr>
                <w:rFonts w:ascii="Inter" w:cs="Inter" w:eastAsia="Inter" w:hAnsi="Inter"/>
                <w:b w:val="1"/>
                <w:bCs w:val="1"/>
                <w:i w:val="0"/>
                <w:iCs w:val="0"/>
                <w:color w:val="8aa9ff"/>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Team and advisor content is embedded in src/pages/about.astro.</w:t>
            </w:r>
            <w:r w:rsidDel="00000000" w:rsidR="00000000" w:rsidRPr="00000000">
              <w:rPr>
                <w:rtl w:val="0"/>
              </w:rPr>
            </w:r>
          </w:p>
          <w:p w:rsidR="00000000" w:rsidDel="00000000" w:rsidP="00000000" w:rsidRDefault="00000000" w:rsidRPr="00000000" w14:paraId="0000003D">
            <w:pPr>
              <w:keepNext w:val="0"/>
              <w:spacing w:after="60" w:before="0" w:line="259" w:lineRule="auto"/>
              <w:ind w:left="173" w:hanging="173"/>
              <w:rPr/>
            </w:pPr>
            <w:r w:rsidDel="00000000" w:rsidR="00000000" w:rsidRPr="00000000">
              <w:rPr>
                <w:rFonts w:ascii="Inter" w:cs="Inter" w:eastAsia="Inter" w:hAnsi="Inter"/>
                <w:b w:val="1"/>
                <w:bCs w:val="1"/>
                <w:i w:val="0"/>
                <w:iCs w:val="0"/>
                <w:color w:val="8aa9ff"/>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Newsroom entries are maintained in a hardcoded array.</w:t>
            </w:r>
            <w:r w:rsidDel="00000000" w:rsidR="00000000" w:rsidRPr="00000000">
              <w:rPr>
                <w:rtl w:val="0"/>
              </w:rPr>
            </w:r>
          </w:p>
          <w:p w:rsidR="00000000" w:rsidDel="00000000" w:rsidP="00000000" w:rsidRDefault="00000000" w:rsidRPr="00000000" w14:paraId="0000003E">
            <w:pPr>
              <w:keepNext w:val="0"/>
              <w:spacing w:after="60" w:before="0" w:line="259" w:lineRule="auto"/>
              <w:ind w:left="173" w:hanging="173"/>
              <w:rPr/>
            </w:pPr>
            <w:r w:rsidDel="00000000" w:rsidR="00000000" w:rsidRPr="00000000">
              <w:rPr>
                <w:rFonts w:ascii="Inter" w:cs="Inter" w:eastAsia="Inter" w:hAnsi="Inter"/>
                <w:b w:val="1"/>
                <w:bCs w:val="1"/>
                <w:i w:val="0"/>
                <w:iCs w:val="0"/>
                <w:color w:val="8aa9ff"/>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Header, announcement, navigation, and footer content are embedded in layout components.</w:t>
            </w:r>
            <w:r w:rsidDel="00000000" w:rsidR="00000000" w:rsidRPr="00000000">
              <w:rPr>
                <w:rtl w:val="0"/>
              </w:rPr>
            </w:r>
          </w:p>
        </w:tc>
      </w:tr>
    </w:tbl>
    <w:p w:rsidR="00000000" w:rsidDel="00000000" w:rsidP="00000000" w:rsidRDefault="00000000" w:rsidRPr="00000000" w14:paraId="0000003F">
      <w:pPr>
        <w:keepNext w:val="0"/>
        <w:spacing w:after="100" w:before="0" w:line="259" w:lineRule="auto"/>
        <w:rPr/>
      </w:pPr>
      <w:r w:rsidDel="00000000" w:rsidR="00000000" w:rsidRPr="00000000">
        <w:rPr>
          <w:rtl w:val="0"/>
        </w:rPr>
      </w:r>
    </w:p>
    <w:p w:rsidR="00000000" w:rsidDel="00000000" w:rsidP="00000000" w:rsidRDefault="00000000" w:rsidRPr="00000000" w14:paraId="00000040">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Recommended editable surface</w:t>
      </w:r>
      <w:r w:rsidDel="00000000" w:rsidR="00000000" w:rsidRPr="00000000">
        <w:rPr>
          <w:rtl w:val="0"/>
        </w:rPr>
      </w:r>
    </w:p>
    <w:tbl>
      <w:tblPr>
        <w:tblStyle w:val="Table8"/>
        <w:tblW w:w="10224.0" w:type="dxa"/>
        <w:jc w:val="center"/>
        <w:tblLayout w:type="fixed"/>
        <w:tblLook w:val="0400"/>
      </w:tblPr>
      <w:tblGrid>
        <w:gridCol w:w="3408"/>
        <w:gridCol w:w="3408"/>
        <w:gridCol w:w="3408"/>
        <w:tblGridChange w:id="0">
          <w:tblGrid>
            <w:gridCol w:w="3408"/>
            <w:gridCol w:w="3408"/>
            <w:gridCol w:w="3408"/>
          </w:tblGrid>
        </w:tblGridChange>
      </w:tblGrid>
      <w:tr>
        <w:trPr>
          <w:cantSplit w:val="0"/>
          <w:tblHeader w:val="0"/>
        </w:trPr>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041">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GLOBAL CONTENT</w:t>
            </w:r>
            <w:r w:rsidDel="00000000" w:rsidR="00000000" w:rsidRPr="00000000">
              <w:rPr>
                <w:rtl w:val="0"/>
              </w:rPr>
            </w:r>
          </w:p>
          <w:p w:rsidR="00000000" w:rsidDel="00000000" w:rsidP="00000000" w:rsidRDefault="00000000" w:rsidRPr="00000000" w14:paraId="00000042">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Announcement bar, navigation labels, footer CTA, contact information, selected SEO fields.</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043">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STRUCTURED CONTENT</w:t>
            </w:r>
            <w:r w:rsidDel="00000000" w:rsidR="00000000" w:rsidRPr="00000000">
              <w:rPr>
                <w:rtl w:val="0"/>
              </w:rPr>
            </w:r>
          </w:p>
          <w:p w:rsidR="00000000" w:rsidDel="00000000" w:rsidP="00000000" w:rsidRDefault="00000000" w:rsidRPr="00000000" w14:paraId="00000044">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Newsroom posts, journal entries, articles, team members, advisors, events, partners.</w:t>
            </w:r>
            <w:r w:rsidDel="00000000" w:rsidR="00000000" w:rsidRPr="00000000">
              <w:rPr>
                <w:rtl w:val="0"/>
              </w:rPr>
            </w:r>
          </w:p>
        </w:tc>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45">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PAGE CONTENT</w:t>
            </w:r>
            <w:r w:rsidDel="00000000" w:rsidR="00000000" w:rsidRPr="00000000">
              <w:rPr>
                <w:rtl w:val="0"/>
              </w:rPr>
            </w:r>
          </w:p>
          <w:p w:rsidR="00000000" w:rsidDel="00000000" w:rsidP="00000000" w:rsidRDefault="00000000" w:rsidRPr="00000000" w14:paraId="00000046">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Hero copy, approved images, solution copy, cards, testimonials, and approved section ordering.</w:t>
            </w:r>
            <w:r w:rsidDel="00000000" w:rsidR="00000000" w:rsidRPr="00000000">
              <w:rPr>
                <w:rtl w:val="0"/>
              </w:rPr>
            </w:r>
          </w:p>
        </w:tc>
      </w:tr>
    </w:tbl>
    <w:p w:rsidR="00000000" w:rsidDel="00000000" w:rsidP="00000000" w:rsidRDefault="00000000" w:rsidRPr="00000000" w14:paraId="00000047">
      <w:pPr>
        <w:keepNext w:val="0"/>
        <w:spacing w:after="80" w:before="0" w:line="259" w:lineRule="auto"/>
        <w:rPr/>
      </w:pPr>
      <w:r w:rsidDel="00000000" w:rsidR="00000000" w:rsidRPr="00000000">
        <w:rPr>
          <w:rtl w:val="0"/>
        </w:rPr>
      </w:r>
    </w:p>
    <w:tbl>
      <w:tblPr>
        <w:tblStyle w:val="Table9"/>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ffcc66" w:val="clear"/>
            <w:tcMar>
              <w:top w:w="0.0" w:type="dxa"/>
              <w:bottom w:w="0.0" w:type="dxa"/>
            </w:tcMar>
          </w:tcPr>
          <w:p w:rsidR="00000000" w:rsidDel="00000000" w:rsidP="00000000" w:rsidRDefault="00000000" w:rsidRPr="00000000" w14:paraId="00000048">
            <w:pPr>
              <w:rPr/>
            </w:pPr>
            <w:r w:rsidDel="00000000" w:rsidR="00000000" w:rsidRPr="00000000">
              <w:rPr>
                <w:rtl w:val="0"/>
              </w:rPr>
            </w:r>
          </w:p>
        </w:tc>
        <w:tc>
          <w:tcPr>
            <w:tcBorders>
              <w:top w:color="000000" w:space="0" w:sz="0" w:val="nil"/>
              <w:bottom w:color="000000" w:space="0" w:sz="0" w:val="nil"/>
            </w:tcBorders>
            <w:shd w:fill="2b2516" w:val="clear"/>
            <w:tcMar>
              <w:top w:w="160.0" w:type="dxa"/>
              <w:bottom w:w="160.0" w:type="dxa"/>
            </w:tcMar>
          </w:tcPr>
          <w:p w:rsidR="00000000" w:rsidDel="00000000" w:rsidP="00000000" w:rsidRDefault="00000000" w:rsidRPr="00000000" w14:paraId="00000049">
            <w:pPr>
              <w:keepNext w:val="1"/>
              <w:spacing w:after="80" w:before="0" w:line="259" w:lineRule="auto"/>
              <w:rPr/>
            </w:pPr>
            <w:r w:rsidDel="00000000" w:rsidR="00000000" w:rsidRPr="00000000">
              <w:rPr>
                <w:rFonts w:ascii="Inter" w:cs="Inter" w:eastAsia="Inter" w:hAnsi="Inter"/>
                <w:b w:val="1"/>
                <w:bCs w:val="1"/>
                <w:i w:val="0"/>
                <w:iCs w:val="0"/>
                <w:color w:val="ffcc66"/>
                <w:sz w:val="18"/>
                <w:szCs w:val="18"/>
                <w:rtl w:val="0"/>
              </w:rPr>
              <w:t xml:space="preserve">BOUNDARY</w:t>
            </w:r>
            <w:r w:rsidDel="00000000" w:rsidR="00000000" w:rsidRPr="00000000">
              <w:rPr>
                <w:rtl w:val="0"/>
              </w:rPr>
            </w:r>
          </w:p>
          <w:p w:rsidR="00000000" w:rsidDel="00000000" w:rsidP="00000000" w:rsidRDefault="00000000" w:rsidRPr="00000000" w14:paraId="0000004A">
            <w:pPr>
              <w:keepNext w:val="0"/>
              <w:spacing w:after="0" w:before="0" w:line="264" w:lineRule="auto"/>
              <w:rPr/>
            </w:pPr>
            <w:r w:rsidDel="00000000" w:rsidR="00000000" w:rsidRPr="00000000">
              <w:rPr>
                <w:rFonts w:ascii="Inter" w:cs="Inter" w:eastAsia="Inter" w:hAnsi="Inter"/>
                <w:b w:val="0"/>
                <w:bCs w:val="0"/>
                <w:i w:val="0"/>
                <w:iCs w:val="0"/>
                <w:color w:val="f5f8fd"/>
                <w:sz w:val="18"/>
                <w:szCs w:val="18"/>
                <w:rtl w:val="0"/>
              </w:rPr>
              <w:t xml:space="preserve">Editors can change the data supplied to approved components. They cannot edit Astro templates, Tailwind classes, JavaScript, global design tokens, repository settings, or deployment configuration.</w:t>
            </w:r>
            <w:r w:rsidDel="00000000" w:rsidR="00000000" w:rsidRPr="00000000">
              <w:rPr>
                <w:rtl w:val="0"/>
              </w:rPr>
            </w:r>
          </w:p>
        </w:tc>
      </w:tr>
    </w:tbl>
    <w:p w:rsidR="00000000" w:rsidDel="00000000" w:rsidP="00000000" w:rsidRDefault="00000000" w:rsidRPr="00000000" w14:paraId="0000004B">
      <w:pPr>
        <w:keepNext w:val="0"/>
        <w:spacing w:after="100" w:before="0" w:line="259" w:lineRule="auto"/>
        <w:rPr/>
      </w:pPr>
      <w:r w:rsidDel="00000000" w:rsidR="00000000" w:rsidRPr="00000000">
        <w:rPr>
          <w:rtl w:val="0"/>
        </w:rPr>
      </w:r>
    </w:p>
    <w:p w:rsidR="00000000" w:rsidDel="00000000" w:rsidP="00000000" w:rsidRDefault="00000000" w:rsidRPr="00000000" w14:paraId="0000004C">
      <w:pPr>
        <w:keepNext w:val="1"/>
        <w:spacing w:after="80" w:before="0" w:line="259" w:lineRule="auto"/>
        <w:rPr/>
      </w:pPr>
      <w:r w:rsidDel="00000000" w:rsidR="00000000" w:rsidRPr="00000000">
        <w:rPr>
          <w:rFonts w:ascii="Inter" w:cs="Inter" w:eastAsia="Inter" w:hAnsi="Inter"/>
          <w:b w:val="1"/>
          <w:bCs w:val="1"/>
          <w:i w:val="0"/>
          <w:iCs w:val="0"/>
          <w:color w:val="ff6f7d"/>
          <w:sz w:val="24"/>
          <w:szCs w:val="24"/>
          <w:rtl w:val="0"/>
        </w:rPr>
        <w:t xml:space="preserve">Not included in the first release</w:t>
      </w:r>
      <w:r w:rsidDel="00000000" w:rsidR="00000000" w:rsidRPr="00000000">
        <w:rPr>
          <w:rtl w:val="0"/>
        </w:rPr>
      </w:r>
    </w:p>
    <w:p w:rsidR="00000000" w:rsidDel="00000000" w:rsidP="00000000" w:rsidRDefault="00000000" w:rsidRPr="00000000" w14:paraId="0000004D">
      <w:pPr>
        <w:keepNext w:val="0"/>
        <w:spacing w:after="0" w:before="0" w:line="269" w:lineRule="auto"/>
        <w:rPr/>
      </w:pPr>
      <w:r w:rsidDel="00000000" w:rsidR="00000000" w:rsidRPr="00000000">
        <w:rPr>
          <w:rFonts w:ascii="Inter" w:cs="Inter" w:eastAsia="Inter" w:hAnsi="Inter"/>
          <w:b w:val="0"/>
          <w:bCs w:val="0"/>
          <w:i w:val="0"/>
          <w:iCs w:val="0"/>
          <w:color w:val="d9e3ef"/>
          <w:sz w:val="18"/>
          <w:szCs w:val="18"/>
          <w:rtl w:val="0"/>
        </w:rPr>
        <w:t xml:space="preserve">Arbitrary pixel positioning, custom HTML blocks, custom CSS, custom JavaScript, unrestricted layout construction, plugin installation, and direct production publishing are intentionally excluded.</w:t>
      </w:r>
      <w:r w:rsidDel="00000000" w:rsidR="00000000" w:rsidRPr="00000000">
        <w:rPr>
          <w:rtl w:val="0"/>
        </w:rPr>
      </w:r>
    </w:p>
    <w:p w:rsidR="00000000" w:rsidDel="00000000" w:rsidP="00000000" w:rsidRDefault="00000000" w:rsidRPr="00000000" w14:paraId="0000004E">
      <w:pPr>
        <w:rPr/>
      </w:pPr>
      <w:r w:rsidDel="00000000" w:rsidR="00000000" w:rsidRPr="00000000">
        <w:br w:type="page"/>
      </w:r>
      <w:r w:rsidDel="00000000" w:rsidR="00000000" w:rsidRPr="00000000">
        <w:rPr>
          <w:rtl w:val="0"/>
        </w:rPr>
      </w:r>
    </w:p>
    <w:p w:rsidR="00000000" w:rsidDel="00000000" w:rsidP="00000000" w:rsidRDefault="00000000" w:rsidRPr="00000000" w14:paraId="0000004F">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03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50">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Governance and Permission Model</w:t>
      </w:r>
      <w:r w:rsidDel="00000000" w:rsidR="00000000" w:rsidRPr="00000000">
        <w:rPr>
          <w:rtl w:val="0"/>
        </w:rPr>
      </w:r>
    </w:p>
    <w:p w:rsidR="00000000" w:rsidDel="00000000" w:rsidP="00000000" w:rsidRDefault="00000000" w:rsidRPr="00000000" w14:paraId="00000051">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The CMS must express the existing authority model accurately: one Repository Owner / Production Administrator, with all other authenticated users treated as CMS Editors.</w:t>
      </w:r>
      <w:r w:rsidDel="00000000" w:rsidR="00000000" w:rsidRPr="00000000">
        <w:rPr>
          <w:rtl w:val="0"/>
        </w:rPr>
      </w:r>
    </w:p>
    <w:tbl>
      <w:tblPr>
        <w:tblStyle w:val="Table10"/>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52">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53">
            <w:pPr>
              <w:spacing w:after="0" w:lineRule="auto"/>
              <w:rPr/>
            </w:pPr>
            <w:r w:rsidDel="00000000" w:rsidR="00000000" w:rsidRPr="00000000">
              <w:rPr>
                <w:rtl w:val="0"/>
              </w:rPr>
            </w:r>
          </w:p>
        </w:tc>
      </w:tr>
    </w:tbl>
    <w:p w:rsidR="00000000" w:rsidDel="00000000" w:rsidP="00000000" w:rsidRDefault="00000000" w:rsidRPr="00000000" w14:paraId="00000054">
      <w:pPr>
        <w:keepNext w:val="0"/>
        <w:spacing w:after="160" w:before="0" w:line="259" w:lineRule="auto"/>
        <w:rPr/>
      </w:pPr>
      <w:r w:rsidDel="00000000" w:rsidR="00000000" w:rsidRPr="00000000">
        <w:rPr>
          <w:rtl w:val="0"/>
        </w:rPr>
      </w:r>
    </w:p>
    <w:tbl>
      <w:tblPr>
        <w:tblStyle w:val="Table11"/>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49d6a1" w:val="clear"/>
            <w:tcMar>
              <w:top w:w="0.0" w:type="dxa"/>
              <w:bottom w:w="0.0" w:type="dxa"/>
            </w:tcMar>
          </w:tcPr>
          <w:p w:rsidR="00000000" w:rsidDel="00000000" w:rsidP="00000000" w:rsidRDefault="00000000" w:rsidRPr="00000000" w14:paraId="00000055">
            <w:pPr>
              <w:rPr/>
            </w:pPr>
            <w:r w:rsidDel="00000000" w:rsidR="00000000" w:rsidRPr="00000000">
              <w:rPr>
                <w:rtl w:val="0"/>
              </w:rPr>
            </w:r>
          </w:p>
        </w:tc>
        <w:tc>
          <w:tcPr>
            <w:tcBorders>
              <w:top w:color="000000" w:space="0" w:sz="0" w:val="nil"/>
              <w:bottom w:color="000000" w:space="0" w:sz="0" w:val="nil"/>
            </w:tcBorders>
            <w:shd w:fill="0b2830" w:val="clear"/>
            <w:tcMar>
              <w:top w:w="160.0" w:type="dxa"/>
              <w:bottom w:w="160.0" w:type="dxa"/>
            </w:tcMar>
          </w:tcPr>
          <w:p w:rsidR="00000000" w:rsidDel="00000000" w:rsidP="00000000" w:rsidRDefault="00000000" w:rsidRPr="00000000" w14:paraId="00000056">
            <w:pPr>
              <w:keepNext w:val="1"/>
              <w:spacing w:after="80" w:before="0" w:line="259" w:lineRule="auto"/>
              <w:rPr/>
            </w:pPr>
            <w:r w:rsidDel="00000000" w:rsidR="00000000" w:rsidRPr="00000000">
              <w:rPr>
                <w:rFonts w:ascii="Inter" w:cs="Inter" w:eastAsia="Inter" w:hAnsi="Inter"/>
                <w:b w:val="1"/>
                <w:bCs w:val="1"/>
                <w:i w:val="0"/>
                <w:iCs w:val="0"/>
                <w:color w:val="49d6a1"/>
                <w:sz w:val="19"/>
                <w:szCs w:val="19"/>
                <w:rtl w:val="0"/>
              </w:rPr>
              <w:t xml:space="preserve">NON-NEGOTIABLE CONTROL</w:t>
            </w:r>
            <w:r w:rsidDel="00000000" w:rsidR="00000000" w:rsidRPr="00000000">
              <w:rPr>
                <w:rtl w:val="0"/>
              </w:rPr>
            </w:r>
          </w:p>
          <w:p w:rsidR="00000000" w:rsidDel="00000000" w:rsidP="00000000" w:rsidRDefault="00000000" w:rsidRPr="00000000" w14:paraId="00000057">
            <w:pPr>
              <w:keepNext w:val="0"/>
              <w:spacing w:after="0" w:before="0" w:line="264" w:lineRule="auto"/>
              <w:rPr/>
            </w:pPr>
            <w:r w:rsidDel="00000000" w:rsidR="00000000" w:rsidRPr="00000000">
              <w:rPr>
                <w:rFonts w:ascii="Inter" w:cs="Inter" w:eastAsia="Inter" w:hAnsi="Inter"/>
                <w:b w:val="0"/>
                <w:bCs w:val="0"/>
                <w:i w:val="0"/>
                <w:iCs w:val="0"/>
                <w:color w:val="f5f8fd"/>
                <w:sz w:val="20"/>
                <w:szCs w:val="20"/>
                <w:rtl w:val="0"/>
              </w:rPr>
              <w:t xml:space="preserve">No CMS Editor receives a direct path to main. No editor token or application credential may have ruleset bypass, administration permission, merge permission, or production deployment authority.</w:t>
            </w:r>
            <w:r w:rsidDel="00000000" w:rsidR="00000000" w:rsidRPr="00000000">
              <w:rPr>
                <w:rtl w:val="0"/>
              </w:rPr>
            </w:r>
          </w:p>
        </w:tc>
      </w:tr>
    </w:tbl>
    <w:p w:rsidR="00000000" w:rsidDel="00000000" w:rsidP="00000000" w:rsidRDefault="00000000" w:rsidRPr="00000000" w14:paraId="00000058">
      <w:pPr>
        <w:keepNext w:val="0"/>
        <w:spacing w:after="160" w:before="0" w:line="259" w:lineRule="auto"/>
        <w:rPr/>
      </w:pPr>
      <w:r w:rsidDel="00000000" w:rsidR="00000000" w:rsidRPr="00000000">
        <w:rPr>
          <w:rtl w:val="0"/>
        </w:rPr>
      </w:r>
    </w:p>
    <w:tbl>
      <w:tblPr>
        <w:tblStyle w:val="Table12"/>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49d6a1" w:space="0" w:sz="14" w:val="single"/>
              <w:bottom w:color="203650" w:space="0" w:sz="6" w:val="single"/>
            </w:tcBorders>
            <w:shd w:fill="0b2830" w:val="clear"/>
            <w:tcMar>
              <w:top w:w="170.0" w:type="dxa"/>
              <w:bottom w:w="170.0" w:type="dxa"/>
            </w:tcMar>
          </w:tcPr>
          <w:p w:rsidR="00000000" w:rsidDel="00000000" w:rsidP="00000000" w:rsidRDefault="00000000" w:rsidRPr="00000000" w14:paraId="00000059">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REPOSITORY OWNER / PRODUCTION ADMIN</w:t>
            </w:r>
            <w:r w:rsidDel="00000000" w:rsidR="00000000" w:rsidRPr="00000000">
              <w:rPr>
                <w:rtl w:val="0"/>
              </w:rPr>
            </w:r>
          </w:p>
          <w:p w:rsidR="00000000" w:rsidDel="00000000" w:rsidP="00000000" w:rsidRDefault="00000000" w:rsidRPr="00000000" w14:paraId="0000005A">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Owns the repository. Controls branch rules, GitHub App installation, editor allowlist, schemas, code, merge decisions, rollbacks, Vercel production settings, and final publication.</w:t>
            </w:r>
            <w:r w:rsidDel="00000000" w:rsidR="00000000" w:rsidRPr="00000000">
              <w:rPr>
                <w:rtl w:val="0"/>
              </w:rPr>
            </w:r>
          </w:p>
        </w:tc>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5B">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CMS EDITOR</w:t>
            </w:r>
            <w:r w:rsidDel="00000000" w:rsidR="00000000" w:rsidRPr="00000000">
              <w:rPr>
                <w:rtl w:val="0"/>
              </w:rPr>
            </w:r>
          </w:p>
          <w:p w:rsidR="00000000" w:rsidDel="00000000" w:rsidP="00000000" w:rsidRDefault="00000000" w:rsidRPr="00000000" w14:paraId="0000005C">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Signs into the editor, changes approved fields, reorders approved blocks, uploads validated assets, previews work, saves drafts, and submits a pull request through the CMS layer.</w:t>
            </w:r>
            <w:r w:rsidDel="00000000" w:rsidR="00000000" w:rsidRPr="00000000">
              <w:rPr>
                <w:rtl w:val="0"/>
              </w:rPr>
            </w:r>
          </w:p>
        </w:tc>
      </w:tr>
    </w:tbl>
    <w:p w:rsidR="00000000" w:rsidDel="00000000" w:rsidP="00000000" w:rsidRDefault="00000000" w:rsidRPr="00000000" w14:paraId="0000005D">
      <w:pPr>
        <w:keepNext w:val="0"/>
        <w:spacing w:after="100" w:before="0" w:line="259" w:lineRule="auto"/>
        <w:rPr/>
      </w:pPr>
      <w:r w:rsidDel="00000000" w:rsidR="00000000" w:rsidRPr="00000000">
        <w:rPr>
          <w:rtl w:val="0"/>
        </w:rPr>
      </w:r>
    </w:p>
    <w:p w:rsidR="00000000" w:rsidDel="00000000" w:rsidP="00000000" w:rsidRDefault="00000000" w:rsidRPr="00000000" w14:paraId="0000005E">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Permission matrix</w:t>
      </w:r>
      <w:r w:rsidDel="00000000" w:rsidR="00000000" w:rsidRPr="00000000">
        <w:rPr>
          <w:rtl w:val="0"/>
        </w:rPr>
      </w:r>
    </w:p>
    <w:tbl>
      <w:tblPr>
        <w:tblStyle w:val="Table13"/>
        <w:tblW w:w="10224.0" w:type="dxa"/>
        <w:jc w:val="center"/>
        <w:tblLayout w:type="fixed"/>
        <w:tblLook w:val="0400"/>
      </w:tblPr>
      <w:tblGrid>
        <w:gridCol w:w="6264"/>
        <w:gridCol w:w="1944"/>
        <w:gridCol w:w="2016"/>
        <w:tblGridChange w:id="0">
          <w:tblGrid>
            <w:gridCol w:w="6264"/>
            <w:gridCol w:w="1944"/>
            <w:gridCol w:w="2016"/>
          </w:tblGrid>
        </w:tblGridChange>
      </w:tblGrid>
      <w:tr>
        <w:trPr>
          <w:cantSplit w:val="0"/>
          <w:tblHeader w:val="1"/>
        </w:trPr>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5F">
            <w:pPr>
              <w:keepNext w:val="0"/>
              <w:spacing w:after="0" w:before="0" w:line="259" w:lineRule="auto"/>
              <w:rPr/>
            </w:pPr>
            <w:r w:rsidDel="00000000" w:rsidR="00000000" w:rsidRPr="00000000">
              <w:rPr>
                <w:rFonts w:ascii="Inter" w:cs="Inter" w:eastAsia="Inter" w:hAnsi="Inter"/>
                <w:b w:val="1"/>
                <w:bCs w:val="1"/>
                <w:i w:val="0"/>
                <w:iCs w:val="0"/>
                <w:color w:val="27aae1"/>
                <w:sz w:val="16"/>
                <w:szCs w:val="16"/>
                <w:rtl w:val="0"/>
              </w:rPr>
              <w:t xml:space="preserve">CAPABILITY</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60">
            <w:pPr>
              <w:keepNext w:val="0"/>
              <w:spacing w:after="0" w:before="0" w:line="259" w:lineRule="auto"/>
              <w:rPr/>
            </w:pPr>
            <w:r w:rsidDel="00000000" w:rsidR="00000000" w:rsidRPr="00000000">
              <w:rPr>
                <w:rFonts w:ascii="Inter" w:cs="Inter" w:eastAsia="Inter" w:hAnsi="Inter"/>
                <w:b w:val="1"/>
                <w:bCs w:val="1"/>
                <w:i w:val="0"/>
                <w:iCs w:val="0"/>
                <w:color w:val="f5f8fd"/>
                <w:sz w:val="16"/>
                <w:szCs w:val="16"/>
                <w:rtl w:val="0"/>
              </w:rPr>
              <w:t xml:space="preserve">SOLE ADMIN</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61">
            <w:pPr>
              <w:keepNext w:val="0"/>
              <w:spacing w:after="0" w:before="0" w:line="259" w:lineRule="auto"/>
              <w:rPr/>
            </w:pPr>
            <w:r w:rsidDel="00000000" w:rsidR="00000000" w:rsidRPr="00000000">
              <w:rPr>
                <w:rFonts w:ascii="Inter" w:cs="Inter" w:eastAsia="Inter" w:hAnsi="Inter"/>
                <w:b w:val="1"/>
                <w:bCs w:val="1"/>
                <w:i w:val="0"/>
                <w:iCs w:val="0"/>
                <w:color w:val="f5f8fd"/>
                <w:sz w:val="16"/>
                <w:szCs w:val="16"/>
                <w:rtl w:val="0"/>
              </w:rPr>
              <w:t xml:space="preserve">CMS EDITOR</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2">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Sign in to admin.ophthalytics.com</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3">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4">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5">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Edit approved text, images, cards, and articles</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6">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7">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8">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Reorder approved sections and cards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9">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A">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B">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Save a draft and submit a PR</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C">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6D">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E">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View the Vercel preview and PR status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6F">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0">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1">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Change schemas, components, code, or styling</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2">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3">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4">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Manage editor access and GitHub App permissions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5">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YES</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6">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7">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Push directly to main</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8">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OWNER ONLY</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9">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A">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Approve or merge a pull request</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B">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OWNER ONLY</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7C">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D">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Modify branch protections or bypass rules</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E">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OWNER ONLY</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07F">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80">
            <w:pPr>
              <w:keepNext w:val="0"/>
              <w:spacing w:after="0" w:before="0" w:line="240" w:lineRule="auto"/>
              <w:rPr/>
            </w:pPr>
            <w:r w:rsidDel="00000000" w:rsidR="00000000" w:rsidRPr="00000000">
              <w:rPr>
                <w:rFonts w:ascii="Inter" w:cs="Inter" w:eastAsia="Inter" w:hAnsi="Inter"/>
                <w:b w:val="0"/>
                <w:bCs w:val="0"/>
                <w:i w:val="0"/>
                <w:iCs w:val="0"/>
                <w:color w:val="f5f8fd"/>
                <w:sz w:val="16"/>
                <w:szCs w:val="16"/>
                <w:rtl w:val="0"/>
              </w:rPr>
              <w:t xml:space="preserve">Trigger a production deployment by merging main</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81">
            <w:pPr>
              <w:keepNext w:val="0"/>
              <w:spacing w:after="0" w:before="0" w:line="240" w:lineRule="auto"/>
              <w:rPr/>
            </w:pPr>
            <w:r w:rsidDel="00000000" w:rsidR="00000000" w:rsidRPr="00000000">
              <w:rPr>
                <w:rFonts w:ascii="Inter" w:cs="Inter" w:eastAsia="Inter" w:hAnsi="Inter"/>
                <w:b w:val="1"/>
                <w:bCs w:val="1"/>
                <w:i w:val="0"/>
                <w:iCs w:val="0"/>
                <w:color w:val="49d6a1"/>
                <w:sz w:val="16"/>
                <w:szCs w:val="16"/>
                <w:rtl w:val="0"/>
              </w:rPr>
              <w:t xml:space="preserve">OWNER ONLY</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082">
            <w:pPr>
              <w:keepNext w:val="0"/>
              <w:spacing w:after="0" w:before="0" w:line="240" w:lineRule="auto"/>
              <w:rPr/>
            </w:pPr>
            <w:r w:rsidDel="00000000" w:rsidR="00000000" w:rsidRPr="00000000">
              <w:rPr>
                <w:rFonts w:ascii="Inter" w:cs="Inter" w:eastAsia="Inter" w:hAnsi="Inter"/>
                <w:b w:val="1"/>
                <w:bCs w:val="1"/>
                <w:i w:val="0"/>
                <w:iCs w:val="0"/>
                <w:color w:val="ff6f7d"/>
                <w:sz w:val="16"/>
                <w:szCs w:val="16"/>
                <w:rtl w:val="0"/>
              </w:rPr>
              <w:t xml:space="preserve">NO</w:t>
            </w:r>
            <w:r w:rsidDel="00000000" w:rsidR="00000000" w:rsidRPr="00000000">
              <w:rPr>
                <w:rtl w:val="0"/>
              </w:rPr>
            </w:r>
          </w:p>
        </w:tc>
      </w:tr>
    </w:tbl>
    <w:p w:rsidR="00000000" w:rsidDel="00000000" w:rsidP="00000000" w:rsidRDefault="00000000" w:rsidRPr="00000000" w14:paraId="00000083">
      <w:pPr>
        <w:keepNext w:val="0"/>
        <w:spacing w:after="80" w:before="0" w:line="259" w:lineRule="auto"/>
        <w:rPr/>
      </w:pPr>
      <w:r w:rsidDel="00000000" w:rsidR="00000000" w:rsidRPr="00000000">
        <w:rPr>
          <w:rtl w:val="0"/>
        </w:rPr>
      </w:r>
    </w:p>
    <w:p w:rsidR="00000000" w:rsidDel="00000000" w:rsidP="00000000" w:rsidRDefault="00000000" w:rsidRPr="00000000" w14:paraId="00000084">
      <w:pPr>
        <w:keepNext w:val="0"/>
        <w:spacing w:after="0" w:before="0" w:line="269" w:lineRule="auto"/>
        <w:rPr/>
      </w:pPr>
      <w:r w:rsidDel="00000000" w:rsidR="00000000" w:rsidRPr="00000000">
        <w:rPr>
          <w:rFonts w:ascii="Inter" w:cs="Inter" w:eastAsia="Inter" w:hAnsi="Inter"/>
          <w:b w:val="0"/>
          <w:bCs w:val="0"/>
          <w:i w:val="0"/>
          <w:iCs w:val="0"/>
          <w:color w:val="d9e3ef"/>
          <w:sz w:val="17"/>
          <w:szCs w:val="17"/>
          <w:rtl w:val="0"/>
        </w:rPr>
        <w:t xml:space="preserve">Editor attribution: CMS-generated PRs are opened by the GitHub App, while the authenticated editor's name/email and change summary are recorded in the PR body and audit log. Editors do not need personal access tokens or repository administrator accounts.</w:t>
      </w:r>
      <w:r w:rsidDel="00000000" w:rsidR="00000000" w:rsidRPr="00000000">
        <w:rPr>
          <w:rtl w:val="0"/>
        </w:rPr>
      </w:r>
    </w:p>
    <w:p w:rsidR="00000000" w:rsidDel="00000000" w:rsidP="00000000" w:rsidRDefault="00000000" w:rsidRPr="00000000" w14:paraId="00000085">
      <w:pPr>
        <w:rPr/>
      </w:pPr>
      <w:r w:rsidDel="00000000" w:rsidR="00000000" w:rsidRPr="00000000">
        <w:br w:type="page"/>
      </w:r>
      <w:r w:rsidDel="00000000" w:rsidR="00000000" w:rsidRPr="00000000">
        <w:rPr>
          <w:rtl w:val="0"/>
        </w:rPr>
      </w:r>
    </w:p>
    <w:p w:rsidR="00000000" w:rsidDel="00000000" w:rsidP="00000000" w:rsidRDefault="00000000" w:rsidRPr="00000000" w14:paraId="00000086">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04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87">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Editor Experience</w:t>
      </w:r>
      <w:r w:rsidDel="00000000" w:rsidR="00000000" w:rsidRPr="00000000">
        <w:rPr>
          <w:rtl w:val="0"/>
        </w:rPr>
      </w:r>
    </w:p>
    <w:p w:rsidR="00000000" w:rsidDel="00000000" w:rsidP="00000000" w:rsidRDefault="00000000" w:rsidRPr="00000000" w14:paraId="00000088">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The UI should feel simple and visual, but its freedom must be constrained to safe, reusable components.</w:t>
      </w:r>
      <w:r w:rsidDel="00000000" w:rsidR="00000000" w:rsidRPr="00000000">
        <w:rPr>
          <w:rtl w:val="0"/>
        </w:rPr>
      </w:r>
    </w:p>
    <w:tbl>
      <w:tblPr>
        <w:tblStyle w:val="Table14"/>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89">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8A">
            <w:pPr>
              <w:spacing w:after="0" w:lineRule="auto"/>
              <w:rPr/>
            </w:pPr>
            <w:r w:rsidDel="00000000" w:rsidR="00000000" w:rsidRPr="00000000">
              <w:rPr>
                <w:rtl w:val="0"/>
              </w:rPr>
            </w:r>
          </w:p>
        </w:tc>
      </w:tr>
    </w:tbl>
    <w:p w:rsidR="00000000" w:rsidDel="00000000" w:rsidP="00000000" w:rsidRDefault="00000000" w:rsidRPr="00000000" w14:paraId="0000008B">
      <w:pPr>
        <w:keepNext w:val="0"/>
        <w:spacing w:after="160" w:before="0" w:line="259" w:lineRule="auto"/>
        <w:rPr/>
      </w:pPr>
      <w:r w:rsidDel="00000000" w:rsidR="00000000" w:rsidRPr="00000000">
        <w:rPr>
          <w:rtl w:val="0"/>
        </w:rPr>
      </w:r>
    </w:p>
    <w:p w:rsidR="00000000" w:rsidDel="00000000" w:rsidP="00000000" w:rsidRDefault="00000000" w:rsidRPr="00000000" w14:paraId="0000008C">
      <w:pPr>
        <w:keepNext w:val="0"/>
        <w:spacing w:after="160" w:before="0" w:line="259" w:lineRule="auto"/>
        <w:jc w:val="center"/>
        <w:rPr/>
      </w:pPr>
      <w:r w:rsidDel="00000000" w:rsidR="00000000" w:rsidRPr="00000000">
        <w:rPr/>
        <w:drawing>
          <wp:inline distB="0" distT="0" distL="114300" distR="114300">
            <wp:extent cx="6473952" cy="3541633"/>
            <wp:effectExtent b="0" l="0" r="0" t="0"/>
            <wp:docPr descr="Mockup of admin.ophthalytics.com with page navigation, live preview, editable fields, Save Draft, and Submit for Review controls." id="5" name="image3.png"/>
            <a:graphic>
              <a:graphicData uri="http://schemas.openxmlformats.org/drawingml/2006/picture">
                <pic:pic>
                  <pic:nvPicPr>
                    <pic:cNvPr descr="Mockup of admin.ophthalytics.com with page navigation, live preview, editable fields, Save Draft, and Submit for Review controls." id="0" name="image3.png"/>
                    <pic:cNvPicPr preferRelativeResize="0"/>
                  </pic:nvPicPr>
                  <pic:blipFill>
                    <a:blip r:embed="rId7"/>
                    <a:srcRect b="0" l="0" r="0" t="0"/>
                    <a:stretch>
                      <a:fillRect/>
                    </a:stretch>
                  </pic:blipFill>
                  <pic:spPr>
                    <a:xfrm>
                      <a:off x="0" y="0"/>
                      <a:ext cx="6473952" cy="3541633"/>
                    </a:xfrm>
                    <a:prstGeom prst="rect"/>
                    <a:ln/>
                  </pic:spPr>
                </pic:pic>
              </a:graphicData>
            </a:graphic>
          </wp:inline>
        </w:drawing>
      </w:r>
      <w:r w:rsidDel="00000000" w:rsidR="00000000" w:rsidRPr="00000000">
        <w:rPr>
          <w:rtl w:val="0"/>
        </w:rPr>
      </w:r>
    </w:p>
    <w:tbl>
      <w:tblPr>
        <w:tblStyle w:val="Table15"/>
        <w:tblW w:w="10196.0" w:type="dxa"/>
        <w:jc w:val="center"/>
        <w:tblLayout w:type="fixed"/>
        <w:tblLook w:val="0400"/>
      </w:tblPr>
      <w:tblGrid>
        <w:gridCol w:w="2549"/>
        <w:gridCol w:w="2549"/>
        <w:gridCol w:w="2549"/>
        <w:gridCol w:w="2549"/>
        <w:tblGridChange w:id="0">
          <w:tblGrid>
            <w:gridCol w:w="2549"/>
            <w:gridCol w:w="2549"/>
            <w:gridCol w:w="2549"/>
            <w:gridCol w:w="2549"/>
          </w:tblGrid>
        </w:tblGridChange>
      </w:tblGrid>
      <w:tr>
        <w:trPr>
          <w:cantSplit w:val="0"/>
          <w:tblHeader w:val="0"/>
        </w:trPr>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8D">
            <w:pPr>
              <w:keepNext w:val="1"/>
              <w:spacing w:after="120" w:before="0" w:line="259" w:lineRule="auto"/>
              <w:rPr/>
            </w:pPr>
            <w:r w:rsidDel="00000000" w:rsidR="00000000" w:rsidRPr="00000000">
              <w:rPr>
                <w:rFonts w:ascii="Inter" w:cs="Inter" w:eastAsia="Inter" w:hAnsi="Inter"/>
                <w:b w:val="1"/>
                <w:bCs w:val="1"/>
                <w:i w:val="0"/>
                <w:iCs w:val="0"/>
                <w:color w:val="8aa9ff"/>
                <w:sz w:val="36"/>
                <w:szCs w:val="36"/>
                <w:rtl w:val="0"/>
              </w:rPr>
              <w:t xml:space="preserve">1</w:t>
            </w:r>
            <w:r w:rsidDel="00000000" w:rsidR="00000000" w:rsidRPr="00000000">
              <w:rPr>
                <w:rtl w:val="0"/>
              </w:rPr>
            </w:r>
          </w:p>
          <w:p w:rsidR="00000000" w:rsidDel="00000000" w:rsidP="00000000" w:rsidRDefault="00000000" w:rsidRPr="00000000" w14:paraId="0000008E">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SIGN IN</w:t>
            </w:r>
            <w:r w:rsidDel="00000000" w:rsidR="00000000" w:rsidRPr="00000000">
              <w:rPr>
                <w:rtl w:val="0"/>
              </w:rPr>
            </w:r>
          </w:p>
          <w:p w:rsidR="00000000" w:rsidDel="00000000" w:rsidP="00000000" w:rsidRDefault="00000000" w:rsidRPr="00000000" w14:paraId="0000008F">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Use company Google, Microsoft, or GitHub OAuth/OIDC. The server checks an approved editor allowlist.</w:t>
            </w:r>
            <w:r w:rsidDel="00000000" w:rsidR="00000000" w:rsidRPr="00000000">
              <w:rPr>
                <w:rtl w:val="0"/>
              </w:rPr>
            </w:r>
          </w:p>
        </w:tc>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090">
            <w:pPr>
              <w:keepNext w:val="1"/>
              <w:spacing w:after="120" w:before="0" w:line="259" w:lineRule="auto"/>
              <w:rPr/>
            </w:pPr>
            <w:r w:rsidDel="00000000" w:rsidR="00000000" w:rsidRPr="00000000">
              <w:rPr>
                <w:rFonts w:ascii="Inter" w:cs="Inter" w:eastAsia="Inter" w:hAnsi="Inter"/>
                <w:b w:val="1"/>
                <w:bCs w:val="1"/>
                <w:i w:val="0"/>
                <w:iCs w:val="0"/>
                <w:color w:val="27aae1"/>
                <w:sz w:val="36"/>
                <w:szCs w:val="36"/>
                <w:rtl w:val="0"/>
              </w:rPr>
              <w:t xml:space="preserve">2</w:t>
            </w:r>
            <w:r w:rsidDel="00000000" w:rsidR="00000000" w:rsidRPr="00000000">
              <w:rPr>
                <w:rtl w:val="0"/>
              </w:rPr>
            </w:r>
          </w:p>
          <w:p w:rsidR="00000000" w:rsidDel="00000000" w:rsidP="00000000" w:rsidRDefault="00000000" w:rsidRPr="00000000" w14:paraId="00000091">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EDIT</w:t>
            </w:r>
            <w:r w:rsidDel="00000000" w:rsidR="00000000" w:rsidRPr="00000000">
              <w:rPr>
                <w:rtl w:val="0"/>
              </w:rPr>
            </w:r>
          </w:p>
          <w:p w:rsidR="00000000" w:rsidDel="00000000" w:rsidP="00000000" w:rsidRDefault="00000000" w:rsidRPr="00000000" w14:paraId="00000092">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Select a page, change fields, upload safe media, and reorder approved sections or cards.</w:t>
            </w:r>
            <w:r w:rsidDel="00000000" w:rsidR="00000000" w:rsidRPr="00000000">
              <w:rPr>
                <w:rtl w:val="0"/>
              </w:rPr>
            </w:r>
          </w:p>
        </w:tc>
        <w:tc>
          <w:tcPr>
            <w:tcBorders>
              <w:top w:color="ffcc66" w:space="0" w:sz="14" w:val="single"/>
              <w:bottom w:color="203650" w:space="0" w:sz="6" w:val="single"/>
            </w:tcBorders>
            <w:shd w:fill="11243a" w:val="clear"/>
            <w:tcMar>
              <w:top w:w="170.0" w:type="dxa"/>
              <w:bottom w:w="170.0" w:type="dxa"/>
            </w:tcMar>
          </w:tcPr>
          <w:p w:rsidR="00000000" w:rsidDel="00000000" w:rsidP="00000000" w:rsidRDefault="00000000" w:rsidRPr="00000000" w14:paraId="00000093">
            <w:pPr>
              <w:keepNext w:val="1"/>
              <w:spacing w:after="120" w:before="0" w:line="259" w:lineRule="auto"/>
              <w:rPr/>
            </w:pPr>
            <w:r w:rsidDel="00000000" w:rsidR="00000000" w:rsidRPr="00000000">
              <w:rPr>
                <w:rFonts w:ascii="Inter" w:cs="Inter" w:eastAsia="Inter" w:hAnsi="Inter"/>
                <w:b w:val="1"/>
                <w:bCs w:val="1"/>
                <w:i w:val="0"/>
                <w:iCs w:val="0"/>
                <w:color w:val="ffcc66"/>
                <w:sz w:val="36"/>
                <w:szCs w:val="36"/>
                <w:rtl w:val="0"/>
              </w:rPr>
              <w:t xml:space="preserve">3</w:t>
            </w:r>
            <w:r w:rsidDel="00000000" w:rsidR="00000000" w:rsidRPr="00000000">
              <w:rPr>
                <w:rtl w:val="0"/>
              </w:rPr>
            </w:r>
          </w:p>
          <w:p w:rsidR="00000000" w:rsidDel="00000000" w:rsidP="00000000" w:rsidRDefault="00000000" w:rsidRPr="00000000" w14:paraId="00000094">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PREVIEW</w:t>
            </w:r>
            <w:r w:rsidDel="00000000" w:rsidR="00000000" w:rsidRPr="00000000">
              <w:rPr>
                <w:rtl w:val="0"/>
              </w:rPr>
            </w:r>
          </w:p>
          <w:p w:rsidR="00000000" w:rsidDel="00000000" w:rsidP="00000000" w:rsidRDefault="00000000" w:rsidRPr="00000000" w14:paraId="00000095">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See a faithful page preview before submitting. Validation blocks incomplete or unsafe content.</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096">
            <w:pPr>
              <w:keepNext w:val="1"/>
              <w:spacing w:after="120" w:before="0" w:line="259" w:lineRule="auto"/>
              <w:rPr/>
            </w:pPr>
            <w:r w:rsidDel="00000000" w:rsidR="00000000" w:rsidRPr="00000000">
              <w:rPr>
                <w:rFonts w:ascii="Inter" w:cs="Inter" w:eastAsia="Inter" w:hAnsi="Inter"/>
                <w:b w:val="1"/>
                <w:bCs w:val="1"/>
                <w:i w:val="0"/>
                <w:iCs w:val="0"/>
                <w:color w:val="49d6a1"/>
                <w:sz w:val="36"/>
                <w:szCs w:val="36"/>
                <w:rtl w:val="0"/>
              </w:rPr>
              <w:t xml:space="preserve">4</w:t>
            </w:r>
            <w:r w:rsidDel="00000000" w:rsidR="00000000" w:rsidRPr="00000000">
              <w:rPr>
                <w:rtl w:val="0"/>
              </w:rPr>
            </w:r>
          </w:p>
          <w:p w:rsidR="00000000" w:rsidDel="00000000" w:rsidP="00000000" w:rsidRDefault="00000000" w:rsidRPr="00000000" w14:paraId="00000097">
            <w:pPr>
              <w:keepNext w:val="1"/>
              <w:spacing w:after="80" w:before="0" w:line="259" w:lineRule="auto"/>
              <w:rPr/>
            </w:pPr>
            <w:r w:rsidDel="00000000" w:rsidR="00000000" w:rsidRPr="00000000">
              <w:rPr>
                <w:rFonts w:ascii="Inter" w:cs="Inter" w:eastAsia="Inter" w:hAnsi="Inter"/>
                <w:b w:val="1"/>
                <w:bCs w:val="1"/>
                <w:i w:val="0"/>
                <w:iCs w:val="0"/>
                <w:color w:val="f5f8fd"/>
                <w:sz w:val="20"/>
                <w:szCs w:val="20"/>
                <w:rtl w:val="0"/>
              </w:rPr>
              <w:t xml:space="preserve">SUBMIT</w:t>
            </w:r>
            <w:r w:rsidDel="00000000" w:rsidR="00000000" w:rsidRPr="00000000">
              <w:rPr>
                <w:rtl w:val="0"/>
              </w:rPr>
            </w:r>
          </w:p>
          <w:p w:rsidR="00000000" w:rsidDel="00000000" w:rsidP="00000000" w:rsidRDefault="00000000" w:rsidRPr="00000000" w14:paraId="00000098">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Click Submit for Review. The CMS creates a branch, commit, pull request, and Vercel preview.</w:t>
            </w:r>
            <w:r w:rsidDel="00000000" w:rsidR="00000000" w:rsidRPr="00000000">
              <w:rPr>
                <w:rtl w:val="0"/>
              </w:rPr>
            </w:r>
          </w:p>
        </w:tc>
      </w:tr>
    </w:tbl>
    <w:p w:rsidR="00000000" w:rsidDel="00000000" w:rsidP="00000000" w:rsidRDefault="00000000" w:rsidRPr="00000000" w14:paraId="00000099">
      <w:pPr>
        <w:keepNext w:val="0"/>
        <w:spacing w:after="80" w:before="0" w:line="259" w:lineRule="auto"/>
        <w:rPr/>
      </w:pPr>
      <w:r w:rsidDel="00000000" w:rsidR="00000000" w:rsidRPr="00000000">
        <w:rPr>
          <w:rtl w:val="0"/>
        </w:rPr>
      </w:r>
    </w:p>
    <w:tbl>
      <w:tblPr>
        <w:tblStyle w:val="Table16"/>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49d6a1" w:val="clear"/>
            <w:tcMar>
              <w:top w:w="0.0" w:type="dxa"/>
              <w:bottom w:w="0.0" w:type="dxa"/>
            </w:tcMar>
          </w:tcPr>
          <w:p w:rsidR="00000000" w:rsidDel="00000000" w:rsidP="00000000" w:rsidRDefault="00000000" w:rsidRPr="00000000" w14:paraId="0000009A">
            <w:pPr>
              <w:rPr/>
            </w:pPr>
            <w:r w:rsidDel="00000000" w:rsidR="00000000" w:rsidRPr="00000000">
              <w:rPr>
                <w:rtl w:val="0"/>
              </w:rPr>
            </w:r>
          </w:p>
        </w:tc>
        <w:tc>
          <w:tcPr>
            <w:tcBorders>
              <w:top w:color="000000" w:space="0" w:sz="0" w:val="nil"/>
              <w:bottom w:color="000000" w:space="0" w:sz="0" w:val="nil"/>
            </w:tcBorders>
            <w:shd w:fill="0b2830" w:val="clear"/>
            <w:tcMar>
              <w:top w:w="160.0" w:type="dxa"/>
              <w:bottom w:w="160.0" w:type="dxa"/>
            </w:tcMar>
          </w:tcPr>
          <w:p w:rsidR="00000000" w:rsidDel="00000000" w:rsidP="00000000" w:rsidRDefault="00000000" w:rsidRPr="00000000" w14:paraId="0000009B">
            <w:pPr>
              <w:keepNext w:val="1"/>
              <w:spacing w:after="80" w:before="0" w:line="259" w:lineRule="auto"/>
              <w:rPr/>
            </w:pPr>
            <w:r w:rsidDel="00000000" w:rsidR="00000000" w:rsidRPr="00000000">
              <w:rPr>
                <w:rFonts w:ascii="Inter" w:cs="Inter" w:eastAsia="Inter" w:hAnsi="Inter"/>
                <w:b w:val="1"/>
                <w:bCs w:val="1"/>
                <w:i w:val="0"/>
                <w:iCs w:val="0"/>
                <w:color w:val="49d6a1"/>
                <w:sz w:val="18"/>
                <w:szCs w:val="18"/>
                <w:rtl w:val="0"/>
              </w:rPr>
              <w:t xml:space="preserve">BUTTON LANGUAGE</w:t>
            </w:r>
            <w:r w:rsidDel="00000000" w:rsidR="00000000" w:rsidRPr="00000000">
              <w:rPr>
                <w:rtl w:val="0"/>
              </w:rPr>
            </w:r>
          </w:p>
          <w:p w:rsidR="00000000" w:rsidDel="00000000" w:rsidP="00000000" w:rsidRDefault="00000000" w:rsidRPr="00000000" w14:paraId="0000009C">
            <w:pPr>
              <w:keepNext w:val="0"/>
              <w:spacing w:after="0" w:before="0" w:line="264" w:lineRule="auto"/>
              <w:rPr/>
            </w:pPr>
            <w:r w:rsidDel="00000000" w:rsidR="00000000" w:rsidRPr="00000000">
              <w:rPr>
                <w:rFonts w:ascii="Inter" w:cs="Inter" w:eastAsia="Inter" w:hAnsi="Inter"/>
                <w:b w:val="0"/>
                <w:bCs w:val="0"/>
                <w:i w:val="0"/>
                <w:iCs w:val="0"/>
                <w:color w:val="f5f8fd"/>
                <w:sz w:val="18"/>
                <w:szCs w:val="18"/>
                <w:rtl w:val="0"/>
              </w:rPr>
              <w:t xml:space="preserve">Editors should see “Save Draft” and “Submit for Review,” not “Publish.” Production publication occurs only after the Repository Owner reviews and merges the PR.</w:t>
            </w:r>
            <w:r w:rsidDel="00000000" w:rsidR="00000000" w:rsidRPr="00000000">
              <w:rPr>
                <w:rtl w:val="0"/>
              </w:rPr>
            </w:r>
          </w:p>
        </w:tc>
      </w:tr>
    </w:tbl>
    <w:p w:rsidR="00000000" w:rsidDel="00000000" w:rsidP="00000000" w:rsidRDefault="00000000" w:rsidRPr="00000000" w14:paraId="0000009D">
      <w:pPr>
        <w:keepNext w:val="0"/>
        <w:spacing w:after="60" w:before="0" w:line="259" w:lineRule="auto"/>
        <w:rPr/>
      </w:pPr>
      <w:r w:rsidDel="00000000" w:rsidR="00000000" w:rsidRPr="00000000">
        <w:rPr>
          <w:rtl w:val="0"/>
        </w:rPr>
      </w:r>
    </w:p>
    <w:p w:rsidR="00000000" w:rsidDel="00000000" w:rsidP="00000000" w:rsidRDefault="00000000" w:rsidRPr="00000000" w14:paraId="0000009E">
      <w:pPr>
        <w:keepNext w:val="0"/>
        <w:spacing w:after="0" w:before="0" w:line="269" w:lineRule="auto"/>
        <w:rPr/>
      </w:pPr>
      <w:r w:rsidDel="00000000" w:rsidR="00000000" w:rsidRPr="00000000">
        <w:rPr>
          <w:rFonts w:ascii="Inter" w:cs="Inter" w:eastAsia="Inter" w:hAnsi="Inter"/>
          <w:b w:val="0"/>
          <w:bCs w:val="0"/>
          <w:i w:val="0"/>
          <w:iCs w:val="0"/>
          <w:color w:val="d9e3ef"/>
          <w:sz w:val="18"/>
          <w:szCs w:val="18"/>
          <w:rtl w:val="0"/>
        </w:rPr>
        <w:t xml:space="preserve">The drag-and-drop feature should reorder known sections and cards. It should not expose arbitrary coordinates, raw HTML, layout CSS, scripts, or responsive breakpoints. This keeps the site visually consistent and dramatically reduces implementation risk.</w:t>
      </w:r>
      <w:r w:rsidDel="00000000" w:rsidR="00000000" w:rsidRPr="00000000">
        <w:rPr>
          <w:rtl w:val="0"/>
        </w:rPr>
      </w:r>
    </w:p>
    <w:p w:rsidR="00000000" w:rsidDel="00000000" w:rsidP="00000000" w:rsidRDefault="00000000" w:rsidRPr="00000000" w14:paraId="0000009F">
      <w:pPr>
        <w:rPr/>
      </w:pPr>
      <w:r w:rsidDel="00000000" w:rsidR="00000000" w:rsidRPr="00000000">
        <w:br w:type="page"/>
      </w:r>
      <w:r w:rsidDel="00000000" w:rsidR="00000000" w:rsidRPr="00000000">
        <w:rPr>
          <w:rtl w:val="0"/>
        </w:rPr>
      </w:r>
    </w:p>
    <w:p w:rsidR="00000000" w:rsidDel="00000000" w:rsidP="00000000" w:rsidRDefault="00000000" w:rsidRPr="00000000" w14:paraId="000000A0">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05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A1">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Technical Architecture</w:t>
      </w:r>
      <w:r w:rsidDel="00000000" w:rsidR="00000000" w:rsidRPr="00000000">
        <w:rPr>
          <w:rtl w:val="0"/>
        </w:rPr>
      </w:r>
    </w:p>
    <w:p w:rsidR="00000000" w:rsidDel="00000000" w:rsidP="00000000" w:rsidRDefault="00000000" w:rsidRPr="00000000" w14:paraId="000000A2">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Use separate public and admin applications connected to the same repository. The public site stays static; the admin app receives server-side authentication and GitHub integration.</w:t>
      </w:r>
      <w:r w:rsidDel="00000000" w:rsidR="00000000" w:rsidRPr="00000000">
        <w:rPr>
          <w:rtl w:val="0"/>
        </w:rPr>
      </w:r>
    </w:p>
    <w:tbl>
      <w:tblPr>
        <w:tblStyle w:val="Table17"/>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A3">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A4">
            <w:pPr>
              <w:spacing w:after="0" w:lineRule="auto"/>
              <w:rPr/>
            </w:pPr>
            <w:r w:rsidDel="00000000" w:rsidR="00000000" w:rsidRPr="00000000">
              <w:rPr>
                <w:rtl w:val="0"/>
              </w:rPr>
            </w:r>
          </w:p>
        </w:tc>
      </w:tr>
    </w:tbl>
    <w:p w:rsidR="00000000" w:rsidDel="00000000" w:rsidP="00000000" w:rsidRDefault="00000000" w:rsidRPr="00000000" w14:paraId="000000A5">
      <w:pPr>
        <w:keepNext w:val="0"/>
        <w:spacing w:after="160" w:before="0" w:line="259" w:lineRule="auto"/>
        <w:rPr/>
      </w:pPr>
      <w:r w:rsidDel="00000000" w:rsidR="00000000" w:rsidRPr="00000000">
        <w:rPr>
          <w:rtl w:val="0"/>
        </w:rPr>
      </w:r>
    </w:p>
    <w:p w:rsidR="00000000" w:rsidDel="00000000" w:rsidP="00000000" w:rsidRDefault="00000000" w:rsidRPr="00000000" w14:paraId="000000A6">
      <w:pPr>
        <w:keepNext w:val="0"/>
        <w:spacing w:after="180" w:before="0" w:line="259" w:lineRule="auto"/>
        <w:jc w:val="center"/>
        <w:rPr/>
      </w:pPr>
      <w:r w:rsidDel="00000000" w:rsidR="00000000" w:rsidRPr="00000000">
        <w:rPr/>
        <w:drawing>
          <wp:inline distB="0" distT="0" distL="114300" distR="114300">
            <wp:extent cx="6473952" cy="3503550"/>
            <wp:effectExtent b="0" l="0" r="0" t="0"/>
            <wp:docPr descr="Diagram showing CMS Editor to Admin App to GitHub App to pull request and preview, with the Repository Owner as the sole production administrator before deployment." id="4" name="image2.png"/>
            <a:graphic>
              <a:graphicData uri="http://schemas.openxmlformats.org/drawingml/2006/picture">
                <pic:pic>
                  <pic:nvPicPr>
                    <pic:cNvPr descr="Diagram showing CMS Editor to Admin App to GitHub App to pull request and preview, with the Repository Owner as the sole production administrator before deployment." id="0" name="image2.png"/>
                    <pic:cNvPicPr preferRelativeResize="0"/>
                  </pic:nvPicPr>
                  <pic:blipFill>
                    <a:blip r:embed="rId8"/>
                    <a:srcRect b="0" l="0" r="0" t="0"/>
                    <a:stretch>
                      <a:fillRect/>
                    </a:stretch>
                  </pic:blipFill>
                  <pic:spPr>
                    <a:xfrm>
                      <a:off x="0" y="0"/>
                      <a:ext cx="6473952" cy="3503550"/>
                    </a:xfrm>
                    <a:prstGeom prst="rect"/>
                    <a:ln/>
                  </pic:spPr>
                </pic:pic>
              </a:graphicData>
            </a:graphic>
          </wp:inline>
        </w:drawing>
      </w:r>
      <w:r w:rsidDel="00000000" w:rsidR="00000000" w:rsidRPr="00000000">
        <w:rPr>
          <w:rtl w:val="0"/>
        </w:rPr>
      </w:r>
    </w:p>
    <w:tbl>
      <w:tblPr>
        <w:tblStyle w:val="Table18"/>
        <w:tblW w:w="10224.0" w:type="dxa"/>
        <w:jc w:val="center"/>
        <w:tblLayout w:type="fixed"/>
        <w:tblLook w:val="0400"/>
      </w:tblPr>
      <w:tblGrid>
        <w:gridCol w:w="3408"/>
        <w:gridCol w:w="3408"/>
        <w:gridCol w:w="3408"/>
        <w:tblGridChange w:id="0">
          <w:tblGrid>
            <w:gridCol w:w="3408"/>
            <w:gridCol w:w="3408"/>
            <w:gridCol w:w="3408"/>
          </w:tblGrid>
        </w:tblGridChange>
      </w:tblGrid>
      <w:tr>
        <w:trPr>
          <w:cantSplit w:val="0"/>
          <w:tblHeader w:val="0"/>
        </w:trPr>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0A7">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PUBLIC SITE</w:t>
            </w:r>
            <w:r w:rsidDel="00000000" w:rsidR="00000000" w:rsidRPr="00000000">
              <w:rPr>
                <w:rtl w:val="0"/>
              </w:rPr>
            </w:r>
          </w:p>
          <w:p w:rsidR="00000000" w:rsidDel="00000000" w:rsidP="00000000" w:rsidRDefault="00000000" w:rsidRPr="00000000" w14:paraId="000000A8">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Existing Astro application at ophthalytics.com. Reads approved JSON/Markdown during the build and serves static output.</w:t>
            </w:r>
            <w:r w:rsidDel="00000000" w:rsidR="00000000" w:rsidRPr="00000000">
              <w:rPr>
                <w:rtl w:val="0"/>
              </w:rPr>
            </w:r>
          </w:p>
        </w:tc>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A9">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ADMIN APP</w:t>
            </w:r>
            <w:r w:rsidDel="00000000" w:rsidR="00000000" w:rsidRPr="00000000">
              <w:rPr>
                <w:rtl w:val="0"/>
              </w:rPr>
            </w:r>
          </w:p>
          <w:p w:rsidR="00000000" w:rsidDel="00000000" w:rsidP="00000000" w:rsidRDefault="00000000" w:rsidRPr="00000000" w14:paraId="000000AA">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Separate application at admin.ophthalytics.com. Provides OAuth login, editor UI, validation, preview, and submission APIs.</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0AB">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GITHUB APP</w:t>
            </w:r>
            <w:r w:rsidDel="00000000" w:rsidR="00000000" w:rsidRPr="00000000">
              <w:rPr>
                <w:rtl w:val="0"/>
              </w:rPr>
            </w:r>
          </w:p>
          <w:p w:rsidR="00000000" w:rsidDel="00000000" w:rsidP="00000000" w:rsidRDefault="00000000" w:rsidRPr="00000000" w14:paraId="000000AC">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Installed only on alenzie/Marketing-Site with narrowly scoped Contents and Pull Requests permissions. No administration or bypass.</w:t>
            </w:r>
            <w:r w:rsidDel="00000000" w:rsidR="00000000" w:rsidRPr="00000000">
              <w:rPr>
                <w:rtl w:val="0"/>
              </w:rPr>
            </w:r>
          </w:p>
        </w:tc>
      </w:tr>
    </w:tbl>
    <w:p w:rsidR="00000000" w:rsidDel="00000000" w:rsidP="00000000" w:rsidRDefault="00000000" w:rsidRPr="00000000" w14:paraId="000000AD">
      <w:pPr>
        <w:keepNext w:val="0"/>
        <w:spacing w:after="80" w:before="0" w:line="259" w:lineRule="auto"/>
        <w:rPr/>
      </w:pPr>
      <w:r w:rsidDel="00000000" w:rsidR="00000000" w:rsidRPr="00000000">
        <w:rPr>
          <w:rtl w:val="0"/>
        </w:rPr>
      </w:r>
    </w:p>
    <w:p w:rsidR="00000000" w:rsidDel="00000000" w:rsidP="00000000" w:rsidRDefault="00000000" w:rsidRPr="00000000" w14:paraId="000000AE">
      <w:pPr>
        <w:keepNext w:val="1"/>
        <w:spacing w:after="80" w:before="0" w:line="259" w:lineRule="auto"/>
        <w:rPr/>
      </w:pPr>
      <w:r w:rsidDel="00000000" w:rsidR="00000000" w:rsidRPr="00000000">
        <w:rPr>
          <w:rFonts w:ascii="Inter" w:cs="Inter" w:eastAsia="Inter" w:hAnsi="Inter"/>
          <w:b w:val="1"/>
          <w:bCs w:val="1"/>
          <w:i w:val="0"/>
          <w:iCs w:val="0"/>
          <w:color w:val="27aae1"/>
          <w:sz w:val="24"/>
          <w:szCs w:val="24"/>
          <w:rtl w:val="0"/>
        </w:rPr>
        <w:t xml:space="preserve">Recommended repository layout</w:t>
      </w:r>
      <w:r w:rsidDel="00000000" w:rsidR="00000000" w:rsidRPr="00000000">
        <w:rPr>
          <w:rtl w:val="0"/>
        </w:rPr>
      </w:r>
    </w:p>
    <w:tbl>
      <w:tblPr>
        <w:tblStyle w:val="Table19"/>
        <w:tblW w:w="10224.0" w:type="dxa"/>
        <w:jc w:val="left"/>
        <w:tblInd w:w="-115.0" w:type="dxa"/>
        <w:tblLayout w:type="fixed"/>
        <w:tblLook w:val="0400"/>
      </w:tblPr>
      <w:tblGrid>
        <w:gridCol w:w="10224"/>
        <w:tblGridChange w:id="0">
          <w:tblGrid>
            <w:gridCol w:w="10224"/>
          </w:tblGrid>
        </w:tblGridChange>
      </w:tblGrid>
      <w:tr>
        <w:trPr>
          <w:cantSplit w:val="0"/>
          <w:tblHeader w:val="0"/>
        </w:trPr>
        <w:tc>
          <w:tcPr>
            <w:tcBorders>
              <w:top w:color="203650" w:space="0" w:sz="6" w:val="single"/>
              <w:bottom w:color="203650" w:space="0" w:sz="6" w:val="single"/>
            </w:tcBorders>
            <w:shd w:fill="05101b" w:val="clear"/>
            <w:tcMar>
              <w:top w:w="140.0" w:type="dxa"/>
              <w:bottom w:w="140.0" w:type="dxa"/>
            </w:tcMar>
          </w:tcPr>
          <w:p w:rsidR="00000000" w:rsidDel="00000000" w:rsidP="00000000" w:rsidRDefault="00000000" w:rsidRPr="00000000" w14:paraId="000000AF">
            <w:pPr>
              <w:keepNext w:val="0"/>
              <w:spacing w:after="0" w:before="0" w:line="240" w:lineRule="auto"/>
              <w:rPr/>
            </w:pPr>
            <w:r w:rsidDel="00000000" w:rsidR="00000000" w:rsidRPr="00000000">
              <w:rPr>
                <w:rFonts w:ascii="Verdana" w:cs="Verdana" w:eastAsia="Verdana" w:hAnsi="Verdana"/>
                <w:b w:val="0"/>
                <w:bCs w:val="0"/>
                <w:i w:val="0"/>
                <w:iCs w:val="0"/>
                <w:color w:val="c9e6f6"/>
                <w:sz w:val="16"/>
                <w:szCs w:val="16"/>
                <w:rtl w:val="0"/>
              </w:rPr>
              <w:t xml:space="preserve">Marketing-Site/</w:t>
            </w:r>
            <w:r w:rsidDel="00000000" w:rsidR="00000000" w:rsidRPr="00000000">
              <w:rPr>
                <w:rtl w:val="0"/>
              </w:rPr>
              <w:br w:type="textWrapping"/>
            </w:r>
            <w:r w:rsidDel="00000000" w:rsidR="00000000" w:rsidRPr="00000000">
              <w:rPr>
                <w:rFonts w:ascii="Arial Unicode MS" w:cs="Arial Unicode MS" w:eastAsia="Arial Unicode MS" w:hAnsi="Arial Unicode MS"/>
                <w:b w:val="0"/>
                <w:bCs w:val="0"/>
                <w:i w:val="0"/>
                <w:iCs w:val="0"/>
                <w:color w:val="c9e6f6"/>
                <w:sz w:val="16"/>
                <w:szCs w:val="16"/>
                <w:rtl w:val="0"/>
              </w:rPr>
              <w:t xml:space="preserve">├── src/                         # existing public Astro site</w:t>
            </w:r>
            <w:r w:rsidDel="00000000" w:rsidR="00000000" w:rsidRPr="00000000">
              <w:rPr>
                <w:rtl w:val="0"/>
              </w:rPr>
              <w:br w:type="textWrapping"/>
            </w:r>
            <w:r w:rsidDel="00000000" w:rsidR="00000000" w:rsidRPr="00000000">
              <w:rPr>
                <w:rFonts w:ascii="Arial Unicode MS" w:cs="Arial Unicode MS" w:eastAsia="Arial Unicode MS" w:hAnsi="Arial Unicode MS"/>
                <w:b w:val="0"/>
                <w:bCs w:val="0"/>
                <w:i w:val="0"/>
                <w:iCs w:val="0"/>
                <w:color w:val="c9e6f6"/>
                <w:sz w:val="16"/>
                <w:szCs w:val="16"/>
                <w:rtl w:val="0"/>
              </w:rPr>
              <w:t xml:space="preserve">├── src/content/                 # approved JSON/Markdown content</w:t>
            </w:r>
            <w:r w:rsidDel="00000000" w:rsidR="00000000" w:rsidRPr="00000000">
              <w:rPr>
                <w:rtl w:val="0"/>
              </w:rPr>
              <w:br w:type="textWrapping"/>
            </w:r>
            <w:r w:rsidDel="00000000" w:rsidR="00000000" w:rsidRPr="00000000">
              <w:rPr>
                <w:rFonts w:ascii="Arial Unicode MS" w:cs="Arial Unicode MS" w:eastAsia="Arial Unicode MS" w:hAnsi="Arial Unicode MS"/>
                <w:b w:val="0"/>
                <w:bCs w:val="0"/>
                <w:i w:val="0"/>
                <w:iCs w:val="0"/>
                <w:color w:val="c9e6f6"/>
                <w:sz w:val="16"/>
                <w:szCs w:val="16"/>
                <w:rtl w:val="0"/>
              </w:rPr>
              <w:t xml:space="preserve">├── public/uploads/              # validated CMS media (MVP)</w:t>
            </w:r>
            <w:r w:rsidDel="00000000" w:rsidR="00000000" w:rsidRPr="00000000">
              <w:rPr>
                <w:rtl w:val="0"/>
              </w:rPr>
              <w:br w:type="textWrapping"/>
            </w:r>
            <w:r w:rsidDel="00000000" w:rsidR="00000000" w:rsidRPr="00000000">
              <w:rPr>
                <w:rFonts w:ascii="Arial Unicode MS" w:cs="Arial Unicode MS" w:eastAsia="Arial Unicode MS" w:hAnsi="Arial Unicode MS"/>
                <w:b w:val="0"/>
                <w:bCs w:val="0"/>
                <w:i w:val="0"/>
                <w:iCs w:val="0"/>
                <w:color w:val="c9e6f6"/>
                <w:sz w:val="16"/>
                <w:szCs w:val="16"/>
                <w:rtl w:val="0"/>
              </w:rPr>
              <w:t xml:space="preserve">├── admin/                       # authenticated editor application</w:t>
            </w:r>
            <w:r w:rsidDel="00000000" w:rsidR="00000000" w:rsidRPr="00000000">
              <w:rPr>
                <w:rtl w:val="0"/>
              </w:rPr>
              <w:br w:type="textWrapping"/>
            </w:r>
            <w:r w:rsidDel="00000000" w:rsidR="00000000" w:rsidRPr="00000000">
              <w:rPr>
                <w:rFonts w:ascii="Arial Unicode MS" w:cs="Arial Unicode MS" w:eastAsia="Arial Unicode MS" w:hAnsi="Arial Unicode MS"/>
                <w:b w:val="0"/>
                <w:bCs w:val="0"/>
                <w:i w:val="0"/>
                <w:iCs w:val="0"/>
                <w:color w:val="c9e6f6"/>
                <w:sz w:val="16"/>
                <w:szCs w:val="16"/>
                <w:rtl w:val="0"/>
              </w:rPr>
              <w:t xml:space="preserve">└── packages/content-schema/     # shared validation and block types</w:t>
            </w:r>
            <w:r w:rsidDel="00000000" w:rsidR="00000000" w:rsidRPr="00000000">
              <w:rPr>
                <w:rtl w:val="0"/>
              </w:rPr>
            </w:r>
          </w:p>
        </w:tc>
      </w:tr>
    </w:tbl>
    <w:p w:rsidR="00000000" w:rsidDel="00000000" w:rsidP="00000000" w:rsidRDefault="00000000" w:rsidRPr="00000000" w14:paraId="000000B0">
      <w:pPr>
        <w:keepNext w:val="0"/>
        <w:spacing w:after="60" w:before="0" w:line="259" w:lineRule="auto"/>
        <w:rPr/>
      </w:pPr>
      <w:r w:rsidDel="00000000" w:rsidR="00000000" w:rsidRPr="00000000">
        <w:rPr>
          <w:rtl w:val="0"/>
        </w:rPr>
      </w:r>
    </w:p>
    <w:p w:rsidR="00000000" w:rsidDel="00000000" w:rsidP="00000000" w:rsidRDefault="00000000" w:rsidRPr="00000000" w14:paraId="000000B1">
      <w:pPr>
        <w:keepNext w:val="0"/>
        <w:spacing w:after="0" w:before="0" w:line="269" w:lineRule="auto"/>
        <w:rPr/>
      </w:pPr>
      <w:r w:rsidDel="00000000" w:rsidR="00000000" w:rsidRPr="00000000">
        <w:rPr>
          <w:rFonts w:ascii="Inter" w:cs="Inter" w:eastAsia="Inter" w:hAnsi="Inter"/>
          <w:b w:val="0"/>
          <w:bCs w:val="0"/>
          <w:i w:val="0"/>
          <w:iCs w:val="0"/>
          <w:color w:val="d9e3ef"/>
          <w:sz w:val="17"/>
          <w:szCs w:val="17"/>
          <w:rtl w:val="0"/>
        </w:rPr>
        <w:t xml:space="preserve">Vercel can connect multiple projects to one repository using different root directories. The public project keeps the production domain; the admin project receives the admin subdomain and server-only environment variables.</w:t>
      </w:r>
      <w:r w:rsidDel="00000000" w:rsidR="00000000" w:rsidRPr="00000000">
        <w:rPr>
          <w:rtl w:val="0"/>
        </w:rPr>
      </w:r>
    </w:p>
    <w:p w:rsidR="00000000" w:rsidDel="00000000" w:rsidP="00000000" w:rsidRDefault="00000000" w:rsidRPr="00000000" w14:paraId="000000B2">
      <w:pPr>
        <w:rPr/>
      </w:pPr>
      <w:r w:rsidDel="00000000" w:rsidR="00000000" w:rsidRPr="00000000">
        <w:br w:type="page"/>
      </w:r>
      <w:r w:rsidDel="00000000" w:rsidR="00000000" w:rsidRPr="00000000">
        <w:rPr>
          <w:rtl w:val="0"/>
        </w:rPr>
      </w:r>
    </w:p>
    <w:p w:rsidR="00000000" w:rsidDel="00000000" w:rsidP="00000000" w:rsidRDefault="00000000" w:rsidRPr="00000000" w14:paraId="000000B3">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06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B4">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Content Store, Database, and Publishing Flow</w:t>
      </w:r>
      <w:r w:rsidDel="00000000" w:rsidR="00000000" w:rsidRPr="00000000">
        <w:rPr>
          <w:rtl w:val="0"/>
        </w:rPr>
      </w:r>
    </w:p>
    <w:p w:rsidR="00000000" w:rsidDel="00000000" w:rsidP="00000000" w:rsidRDefault="00000000" w:rsidRPr="00000000" w14:paraId="000000B5">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Published website content can remain entirely Git-backed. A conventional CMS database is optional, not required.</w:t>
      </w:r>
      <w:r w:rsidDel="00000000" w:rsidR="00000000" w:rsidRPr="00000000">
        <w:rPr>
          <w:rtl w:val="0"/>
        </w:rPr>
      </w:r>
    </w:p>
    <w:tbl>
      <w:tblPr>
        <w:tblStyle w:val="Table20"/>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B6">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B7">
            <w:pPr>
              <w:spacing w:after="0" w:lineRule="auto"/>
              <w:rPr/>
            </w:pPr>
            <w:r w:rsidDel="00000000" w:rsidR="00000000" w:rsidRPr="00000000">
              <w:rPr>
                <w:rtl w:val="0"/>
              </w:rPr>
            </w:r>
          </w:p>
        </w:tc>
      </w:tr>
    </w:tbl>
    <w:p w:rsidR="00000000" w:rsidDel="00000000" w:rsidP="00000000" w:rsidRDefault="00000000" w:rsidRPr="00000000" w14:paraId="000000B8">
      <w:pPr>
        <w:keepNext w:val="0"/>
        <w:spacing w:after="160" w:before="0" w:line="259" w:lineRule="auto"/>
        <w:rPr/>
      </w:pPr>
      <w:r w:rsidDel="00000000" w:rsidR="00000000" w:rsidRPr="00000000">
        <w:rPr>
          <w:rtl w:val="0"/>
        </w:rPr>
      </w:r>
    </w:p>
    <w:tbl>
      <w:tblPr>
        <w:tblStyle w:val="Table21"/>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27aae1" w:space="0" w:sz="10" w:val="single"/>
              <w:bottom w:color="203650" w:space="0" w:sz="6" w:val="single"/>
            </w:tcBorders>
            <w:shd w:fill="11243a" w:val="clear"/>
            <w:tcMar>
              <w:top w:w="170.0" w:type="dxa"/>
              <w:bottom w:w="170.0" w:type="dxa"/>
            </w:tcMar>
          </w:tcPr>
          <w:p w:rsidR="00000000" w:rsidDel="00000000" w:rsidP="00000000" w:rsidRDefault="00000000" w:rsidRPr="00000000" w14:paraId="000000B9">
            <w:pPr>
              <w:keepNext w:val="0"/>
              <w:spacing w:after="140" w:before="0" w:line="259" w:lineRule="auto"/>
              <w:rPr/>
            </w:pPr>
            <w:r w:rsidDel="00000000" w:rsidR="00000000" w:rsidRPr="00000000">
              <w:rPr>
                <w:rFonts w:ascii="Inter" w:cs="Inter" w:eastAsia="Inter" w:hAnsi="Inter"/>
                <w:b w:val="1"/>
                <w:bCs w:val="1"/>
                <w:i w:val="0"/>
                <w:iCs w:val="0"/>
                <w:color w:val="27aae1"/>
                <w:sz w:val="21"/>
                <w:szCs w:val="21"/>
                <w:rtl w:val="0"/>
              </w:rPr>
              <w:t xml:space="preserve">WHERE DATA LIVES</w:t>
            </w:r>
            <w:r w:rsidDel="00000000" w:rsidR="00000000" w:rsidRPr="00000000">
              <w:rPr>
                <w:rtl w:val="0"/>
              </w:rPr>
            </w:r>
          </w:p>
          <w:p w:rsidR="00000000" w:rsidDel="00000000" w:rsidP="00000000" w:rsidRDefault="00000000" w:rsidRPr="00000000" w14:paraId="000000BA">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Published content: JSON and Markdown files in GitHub.</w:t>
            </w:r>
            <w:r w:rsidDel="00000000" w:rsidR="00000000" w:rsidRPr="00000000">
              <w:rPr>
                <w:rtl w:val="0"/>
              </w:rPr>
            </w:r>
          </w:p>
          <w:p w:rsidR="00000000" w:rsidDel="00000000" w:rsidP="00000000" w:rsidRDefault="00000000" w:rsidRPr="00000000" w14:paraId="000000BB">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Media (MVP): optimized files committed under public/uploads.</w:t>
            </w:r>
            <w:r w:rsidDel="00000000" w:rsidR="00000000" w:rsidRPr="00000000">
              <w:rPr>
                <w:rtl w:val="0"/>
              </w:rPr>
            </w:r>
          </w:p>
          <w:p w:rsidR="00000000" w:rsidDel="00000000" w:rsidP="00000000" w:rsidRDefault="00000000" w:rsidRPr="00000000" w14:paraId="000000BC">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Version history: Git commits and pull requests.</w:t>
            </w:r>
            <w:r w:rsidDel="00000000" w:rsidR="00000000" w:rsidRPr="00000000">
              <w:rPr>
                <w:rtl w:val="0"/>
              </w:rPr>
            </w:r>
          </w:p>
          <w:p w:rsidR="00000000" w:rsidDel="00000000" w:rsidP="00000000" w:rsidRDefault="00000000" w:rsidRPr="00000000" w14:paraId="000000BD">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Approval queue: open pull requests against main.</w:t>
            </w:r>
            <w:r w:rsidDel="00000000" w:rsidR="00000000" w:rsidRPr="00000000">
              <w:rPr>
                <w:rtl w:val="0"/>
              </w:rPr>
            </w:r>
          </w:p>
          <w:p w:rsidR="00000000" w:rsidDel="00000000" w:rsidP="00000000" w:rsidRDefault="00000000" w:rsidRPr="00000000" w14:paraId="000000BE">
            <w:pPr>
              <w:keepNext w:val="0"/>
              <w:spacing w:after="60" w:before="0" w:line="259" w:lineRule="auto"/>
              <w:ind w:left="173" w:hanging="173"/>
              <w:rPr/>
            </w:pPr>
            <w:r w:rsidDel="00000000" w:rsidR="00000000" w:rsidRPr="00000000">
              <w:rPr>
                <w:rFonts w:ascii="Inter" w:cs="Inter" w:eastAsia="Inter" w:hAnsi="Inter"/>
                <w:b w:val="1"/>
                <w:bCs w:val="1"/>
                <w:i w:val="0"/>
                <w:iCs w:val="0"/>
                <w:color w:val="27aae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Production state: the content currently merged into main.</w:t>
            </w:r>
            <w:r w:rsidDel="00000000" w:rsidR="00000000" w:rsidRPr="00000000">
              <w:rPr>
                <w:rtl w:val="0"/>
              </w:rPr>
            </w:r>
          </w:p>
        </w:tc>
        <w:tc>
          <w:tcPr>
            <w:tcBorders>
              <w:top w:color="49d6a1" w:space="0" w:sz="10" w:val="single"/>
              <w:bottom w:color="203650" w:space="0" w:sz="6" w:val="single"/>
            </w:tcBorders>
            <w:shd w:fill="11243a" w:val="clear"/>
            <w:tcMar>
              <w:top w:w="170.0" w:type="dxa"/>
              <w:bottom w:w="170.0" w:type="dxa"/>
            </w:tcMar>
          </w:tcPr>
          <w:p w:rsidR="00000000" w:rsidDel="00000000" w:rsidP="00000000" w:rsidRDefault="00000000" w:rsidRPr="00000000" w14:paraId="000000BF">
            <w:pPr>
              <w:keepNext w:val="0"/>
              <w:spacing w:after="140" w:before="0" w:line="259" w:lineRule="auto"/>
              <w:rPr/>
            </w:pPr>
            <w:r w:rsidDel="00000000" w:rsidR="00000000" w:rsidRPr="00000000">
              <w:rPr>
                <w:rFonts w:ascii="Inter" w:cs="Inter" w:eastAsia="Inter" w:hAnsi="Inter"/>
                <w:b w:val="1"/>
                <w:bCs w:val="1"/>
                <w:i w:val="0"/>
                <w:iCs w:val="0"/>
                <w:color w:val="49d6a1"/>
                <w:sz w:val="21"/>
                <w:szCs w:val="21"/>
                <w:rtl w:val="0"/>
              </w:rPr>
              <w:t xml:space="preserve">DATABASE POSITION</w:t>
            </w:r>
            <w:r w:rsidDel="00000000" w:rsidR="00000000" w:rsidRPr="00000000">
              <w:rPr>
                <w:rtl w:val="0"/>
              </w:rPr>
            </w:r>
          </w:p>
          <w:p w:rsidR="00000000" w:rsidDel="00000000" w:rsidP="00000000" w:rsidRDefault="00000000" w:rsidRPr="00000000" w14:paraId="000000C0">
            <w:pPr>
              <w:keepNext w:val="0"/>
              <w:spacing w:after="60" w:before="0" w:line="259" w:lineRule="auto"/>
              <w:ind w:left="173" w:hanging="173"/>
              <w:rPr/>
            </w:pPr>
            <w:r w:rsidDel="00000000" w:rsidR="00000000" w:rsidRPr="00000000">
              <w:rPr>
                <w:rFonts w:ascii="Inter" w:cs="Inter" w:eastAsia="Inter" w:hAnsi="Inter"/>
                <w:b w:val="1"/>
                <w:bCs w:val="1"/>
                <w:i w:val="0"/>
                <w:iCs w:val="0"/>
                <w:color w:val="49d6a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No database is required for published content.</w:t>
            </w:r>
            <w:r w:rsidDel="00000000" w:rsidR="00000000" w:rsidRPr="00000000">
              <w:rPr>
                <w:rtl w:val="0"/>
              </w:rPr>
            </w:r>
          </w:p>
          <w:p w:rsidR="00000000" w:rsidDel="00000000" w:rsidP="00000000" w:rsidRDefault="00000000" w:rsidRPr="00000000" w14:paraId="000000C1">
            <w:pPr>
              <w:keepNext w:val="0"/>
              <w:spacing w:after="60" w:before="0" w:line="259" w:lineRule="auto"/>
              <w:ind w:left="173" w:hanging="173"/>
              <w:rPr/>
            </w:pPr>
            <w:r w:rsidDel="00000000" w:rsidR="00000000" w:rsidRPr="00000000">
              <w:rPr>
                <w:rFonts w:ascii="Inter" w:cs="Inter" w:eastAsia="Inter" w:hAnsi="Inter"/>
                <w:b w:val="1"/>
                <w:bCs w:val="1"/>
                <w:i w:val="0"/>
                <w:iCs w:val="0"/>
                <w:color w:val="49d6a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OAuth identity plus signed HTTP-only sessions can avoid a password database.</w:t>
            </w:r>
            <w:r w:rsidDel="00000000" w:rsidR="00000000" w:rsidRPr="00000000">
              <w:rPr>
                <w:rtl w:val="0"/>
              </w:rPr>
            </w:r>
          </w:p>
          <w:p w:rsidR="00000000" w:rsidDel="00000000" w:rsidP="00000000" w:rsidRDefault="00000000" w:rsidRPr="00000000" w14:paraId="000000C2">
            <w:pPr>
              <w:keepNext w:val="0"/>
              <w:spacing w:after="60" w:before="0" w:line="259" w:lineRule="auto"/>
              <w:ind w:left="173" w:hanging="173"/>
              <w:rPr/>
            </w:pPr>
            <w:r w:rsidDel="00000000" w:rsidR="00000000" w:rsidRPr="00000000">
              <w:rPr>
                <w:rFonts w:ascii="Inter" w:cs="Inter" w:eastAsia="Inter" w:hAnsi="Inter"/>
                <w:b w:val="1"/>
                <w:bCs w:val="1"/>
                <w:i w:val="0"/>
                <w:iCs w:val="0"/>
                <w:color w:val="49d6a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The editor allowlist can begin as a server-only configuration managed by the Repository Owner.</w:t>
            </w:r>
            <w:r w:rsidDel="00000000" w:rsidR="00000000" w:rsidRPr="00000000">
              <w:rPr>
                <w:rtl w:val="0"/>
              </w:rPr>
            </w:r>
          </w:p>
          <w:p w:rsidR="00000000" w:rsidDel="00000000" w:rsidP="00000000" w:rsidRDefault="00000000" w:rsidRPr="00000000" w14:paraId="000000C3">
            <w:pPr>
              <w:keepNext w:val="0"/>
              <w:spacing w:after="60" w:before="0" w:line="259" w:lineRule="auto"/>
              <w:ind w:left="173" w:hanging="173"/>
              <w:rPr/>
            </w:pPr>
            <w:r w:rsidDel="00000000" w:rsidR="00000000" w:rsidRPr="00000000">
              <w:rPr>
                <w:rFonts w:ascii="Inter" w:cs="Inter" w:eastAsia="Inter" w:hAnsi="Inter"/>
                <w:b w:val="1"/>
                <w:bCs w:val="1"/>
                <w:i w:val="0"/>
                <w:iCs w:val="0"/>
                <w:color w:val="49d6a1"/>
                <w:sz w:val="17"/>
                <w:szCs w:val="17"/>
                <w:rtl w:val="0"/>
              </w:rPr>
              <w:t xml:space="preserve">•  </w:t>
            </w:r>
            <w:r w:rsidDel="00000000" w:rsidR="00000000" w:rsidRPr="00000000">
              <w:rPr>
                <w:rFonts w:ascii="Inter" w:cs="Inter" w:eastAsia="Inter" w:hAnsi="Inter"/>
                <w:b w:val="0"/>
                <w:bCs w:val="0"/>
                <w:i w:val="0"/>
                <w:iCs w:val="0"/>
                <w:color w:val="f5f8fd"/>
                <w:sz w:val="17"/>
                <w:szCs w:val="17"/>
                <w:rtl w:val="0"/>
              </w:rPr>
              <w:t xml:space="preserve">A small database can be added later for autosave, multi-device drafts, audit search, or collaborative editing.</w:t>
            </w:r>
            <w:r w:rsidDel="00000000" w:rsidR="00000000" w:rsidRPr="00000000">
              <w:rPr>
                <w:rtl w:val="0"/>
              </w:rPr>
            </w:r>
          </w:p>
        </w:tc>
      </w:tr>
    </w:tbl>
    <w:p w:rsidR="00000000" w:rsidDel="00000000" w:rsidP="00000000" w:rsidRDefault="00000000" w:rsidRPr="00000000" w14:paraId="000000C4">
      <w:pPr>
        <w:keepNext w:val="0"/>
        <w:spacing w:after="100" w:before="0" w:line="259" w:lineRule="auto"/>
        <w:rPr/>
      </w:pPr>
      <w:r w:rsidDel="00000000" w:rsidR="00000000" w:rsidRPr="00000000">
        <w:rPr>
          <w:rtl w:val="0"/>
        </w:rPr>
      </w:r>
    </w:p>
    <w:p w:rsidR="00000000" w:rsidDel="00000000" w:rsidP="00000000" w:rsidRDefault="00000000" w:rsidRPr="00000000" w14:paraId="000000C5">
      <w:pPr>
        <w:keepNext w:val="1"/>
        <w:spacing w:after="80" w:before="0" w:line="259" w:lineRule="auto"/>
        <w:rPr/>
      </w:pPr>
      <w:r w:rsidDel="00000000" w:rsidR="00000000" w:rsidRPr="00000000">
        <w:rPr>
          <w:rFonts w:ascii="Inter" w:cs="Inter" w:eastAsia="Inter" w:hAnsi="Inter"/>
          <w:b w:val="1"/>
          <w:bCs w:val="1"/>
          <w:i w:val="0"/>
          <w:iCs w:val="0"/>
          <w:color w:val="27aae1"/>
          <w:sz w:val="24"/>
          <w:szCs w:val="24"/>
          <w:rtl w:val="0"/>
        </w:rPr>
        <w:t xml:space="preserve">Example content records</w:t>
      </w:r>
      <w:r w:rsidDel="00000000" w:rsidR="00000000" w:rsidRPr="00000000">
        <w:rPr>
          <w:rtl w:val="0"/>
        </w:rPr>
      </w:r>
    </w:p>
    <w:tbl>
      <w:tblPr>
        <w:tblStyle w:val="Table22"/>
        <w:tblW w:w="10224.0" w:type="dxa"/>
        <w:jc w:val="left"/>
        <w:tblInd w:w="-115.0" w:type="dxa"/>
        <w:tblLayout w:type="fixed"/>
        <w:tblLook w:val="0400"/>
      </w:tblPr>
      <w:tblGrid>
        <w:gridCol w:w="10224"/>
        <w:tblGridChange w:id="0">
          <w:tblGrid>
            <w:gridCol w:w="10224"/>
          </w:tblGrid>
        </w:tblGridChange>
      </w:tblGrid>
      <w:tr>
        <w:trPr>
          <w:cantSplit w:val="0"/>
          <w:tblHeader w:val="0"/>
        </w:trPr>
        <w:tc>
          <w:tcPr>
            <w:tcBorders>
              <w:top w:color="203650" w:space="0" w:sz="6" w:val="single"/>
              <w:bottom w:color="203650" w:space="0" w:sz="6" w:val="single"/>
            </w:tcBorders>
            <w:shd w:fill="05101b" w:val="clear"/>
            <w:tcMar>
              <w:top w:w="140.0" w:type="dxa"/>
              <w:bottom w:w="140.0" w:type="dxa"/>
            </w:tcMar>
          </w:tcPr>
          <w:p w:rsidR="00000000" w:rsidDel="00000000" w:rsidP="00000000" w:rsidRDefault="00000000" w:rsidRPr="00000000" w14:paraId="000000C6">
            <w:pPr>
              <w:keepNext w:val="0"/>
              <w:spacing w:after="0" w:before="0" w:line="240" w:lineRule="auto"/>
              <w:rPr/>
            </w:pPr>
            <w:r w:rsidDel="00000000" w:rsidR="00000000" w:rsidRPr="00000000">
              <w:rPr>
                <w:rFonts w:ascii="Verdana" w:cs="Verdana" w:eastAsia="Verdana" w:hAnsi="Verdana"/>
                <w:b w:val="0"/>
                <w:bCs w:val="0"/>
                <w:i w:val="0"/>
                <w:iCs w:val="0"/>
                <w:color w:val="c9e6f6"/>
                <w:sz w:val="16"/>
                <w:szCs w:val="16"/>
                <w:rtl w:val="0"/>
              </w:rPr>
              <w:t xml:space="preserve">src/content/globals/footer.json</w:t>
            </w:r>
            <w:r w:rsidDel="00000000" w:rsidR="00000000" w:rsidRPr="00000000">
              <w:rPr>
                <w:rtl w:val="0"/>
              </w:rPr>
              <w:br w:type="textWrapping"/>
            </w:r>
            <w:r w:rsidDel="00000000" w:rsidR="00000000" w:rsidRPr="00000000">
              <w:rPr>
                <w:rFonts w:ascii="Verdana" w:cs="Verdana" w:eastAsia="Verdana" w:hAnsi="Verdana"/>
                <w:b w:val="0"/>
                <w:bCs w:val="0"/>
                <w:i w:val="0"/>
                <w:iCs w:val="0"/>
                <w:color w:val="c9e6f6"/>
                <w:sz w:val="16"/>
                <w:szCs w:val="16"/>
                <w:rtl w:val="0"/>
              </w:rPr>
              <w:t xml:space="preserve">src/content/pages/home.json</w:t>
            </w:r>
            <w:r w:rsidDel="00000000" w:rsidR="00000000" w:rsidRPr="00000000">
              <w:rPr>
                <w:rtl w:val="0"/>
              </w:rPr>
              <w:br w:type="textWrapping"/>
            </w:r>
            <w:r w:rsidDel="00000000" w:rsidR="00000000" w:rsidRPr="00000000">
              <w:rPr>
                <w:rFonts w:ascii="Verdana" w:cs="Verdana" w:eastAsia="Verdana" w:hAnsi="Verdana"/>
                <w:b w:val="0"/>
                <w:bCs w:val="0"/>
                <w:i w:val="0"/>
                <w:iCs w:val="0"/>
                <w:color w:val="c9e6f6"/>
                <w:sz w:val="16"/>
                <w:szCs w:val="16"/>
                <w:rtl w:val="0"/>
              </w:rPr>
              <w:t xml:space="preserve">src/content/team/awais-bajwa.json</w:t>
            </w:r>
            <w:r w:rsidDel="00000000" w:rsidR="00000000" w:rsidRPr="00000000">
              <w:rPr>
                <w:rtl w:val="0"/>
              </w:rPr>
              <w:br w:type="textWrapping"/>
            </w:r>
            <w:r w:rsidDel="00000000" w:rsidR="00000000" w:rsidRPr="00000000">
              <w:rPr>
                <w:rFonts w:ascii="Verdana" w:cs="Verdana" w:eastAsia="Verdana" w:hAnsi="Verdana"/>
                <w:b w:val="0"/>
                <w:bCs w:val="0"/>
                <w:i w:val="0"/>
                <w:iCs w:val="0"/>
                <w:color w:val="c9e6f6"/>
                <w:sz w:val="16"/>
                <w:szCs w:val="16"/>
                <w:rtl w:val="0"/>
              </w:rPr>
              <w:t xml:space="preserve">src/content/newsroom/retina-2026.md</w:t>
            </w:r>
            <w:r w:rsidDel="00000000" w:rsidR="00000000" w:rsidRPr="00000000">
              <w:rPr>
                <w:rtl w:val="0"/>
              </w:rPr>
              <w:br w:type="textWrapping"/>
            </w:r>
            <w:r w:rsidDel="00000000" w:rsidR="00000000" w:rsidRPr="00000000">
              <w:rPr>
                <w:rFonts w:ascii="Verdana" w:cs="Verdana" w:eastAsia="Verdana" w:hAnsi="Verdana"/>
                <w:b w:val="0"/>
                <w:bCs w:val="0"/>
                <w:i w:val="0"/>
                <w:iCs w:val="0"/>
                <w:color w:val="c9e6f6"/>
                <w:sz w:val="16"/>
                <w:szCs w:val="16"/>
                <w:rtl w:val="0"/>
              </w:rPr>
              <w:t xml:space="preserve">public/uploads/2026/08/retina-summit.webp</w:t>
            </w:r>
            <w:r w:rsidDel="00000000" w:rsidR="00000000" w:rsidRPr="00000000">
              <w:rPr>
                <w:rtl w:val="0"/>
              </w:rPr>
            </w:r>
          </w:p>
        </w:tc>
      </w:tr>
    </w:tbl>
    <w:p w:rsidR="00000000" w:rsidDel="00000000" w:rsidP="00000000" w:rsidRDefault="00000000" w:rsidRPr="00000000" w14:paraId="000000C7">
      <w:pPr>
        <w:keepNext w:val="0"/>
        <w:spacing w:after="100" w:before="0" w:line="259" w:lineRule="auto"/>
        <w:rPr/>
      </w:pPr>
      <w:r w:rsidDel="00000000" w:rsidR="00000000" w:rsidRPr="00000000">
        <w:rPr>
          <w:rtl w:val="0"/>
        </w:rPr>
      </w:r>
    </w:p>
    <w:p w:rsidR="00000000" w:rsidDel="00000000" w:rsidP="00000000" w:rsidRDefault="00000000" w:rsidRPr="00000000" w14:paraId="000000C8">
      <w:pPr>
        <w:keepNext w:val="1"/>
        <w:spacing w:after="80" w:before="0" w:line="259" w:lineRule="auto"/>
        <w:rPr/>
      </w:pPr>
      <w:r w:rsidDel="00000000" w:rsidR="00000000" w:rsidRPr="00000000">
        <w:rPr>
          <w:rFonts w:ascii="Inter" w:cs="Inter" w:eastAsia="Inter" w:hAnsi="Inter"/>
          <w:b w:val="1"/>
          <w:bCs w:val="1"/>
          <w:i w:val="0"/>
          <w:iCs w:val="0"/>
          <w:color w:val="27aae1"/>
          <w:sz w:val="24"/>
          <w:szCs w:val="24"/>
          <w:rtl w:val="0"/>
        </w:rPr>
        <w:t xml:space="preserve">Submission lifecycle</w:t>
      </w:r>
      <w:r w:rsidDel="00000000" w:rsidR="00000000" w:rsidRPr="00000000">
        <w:rPr>
          <w:rtl w:val="0"/>
        </w:rPr>
      </w:r>
    </w:p>
    <w:p w:rsidR="00000000" w:rsidDel="00000000" w:rsidP="00000000" w:rsidRDefault="00000000" w:rsidRPr="00000000" w14:paraId="000000C9">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1. </w:t>
      </w:r>
      <w:r w:rsidDel="00000000" w:rsidR="00000000" w:rsidRPr="00000000">
        <w:rPr>
          <w:rFonts w:ascii="Inter" w:cs="Inter" w:eastAsia="Inter" w:hAnsi="Inter"/>
          <w:b w:val="0"/>
          <w:bCs w:val="0"/>
          <w:i w:val="0"/>
          <w:iCs w:val="0"/>
          <w:color w:val="f5f8fd"/>
          <w:sz w:val="17"/>
          <w:szCs w:val="17"/>
          <w:rtl w:val="0"/>
        </w:rPr>
        <w:t xml:space="preserve">The editor signs in and modifies an approved content model.</w:t>
      </w:r>
      <w:r w:rsidDel="00000000" w:rsidR="00000000" w:rsidRPr="00000000">
        <w:rPr>
          <w:rtl w:val="0"/>
        </w:rPr>
      </w:r>
    </w:p>
    <w:p w:rsidR="00000000" w:rsidDel="00000000" w:rsidP="00000000" w:rsidRDefault="00000000" w:rsidRPr="00000000" w14:paraId="000000CA">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2. </w:t>
      </w:r>
      <w:r w:rsidDel="00000000" w:rsidR="00000000" w:rsidRPr="00000000">
        <w:rPr>
          <w:rFonts w:ascii="Inter" w:cs="Inter" w:eastAsia="Inter" w:hAnsi="Inter"/>
          <w:b w:val="0"/>
          <w:bCs w:val="0"/>
          <w:i w:val="0"/>
          <w:iCs w:val="0"/>
          <w:color w:val="f5f8fd"/>
          <w:sz w:val="17"/>
          <w:szCs w:val="17"/>
          <w:rtl w:val="0"/>
        </w:rPr>
        <w:t xml:space="preserve">The server validates schema, links, media type, file size, and allowed block combinations.</w:t>
      </w:r>
      <w:r w:rsidDel="00000000" w:rsidR="00000000" w:rsidRPr="00000000">
        <w:rPr>
          <w:rtl w:val="0"/>
        </w:rPr>
      </w:r>
    </w:p>
    <w:p w:rsidR="00000000" w:rsidDel="00000000" w:rsidP="00000000" w:rsidRDefault="00000000" w:rsidRPr="00000000" w14:paraId="000000CB">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3. </w:t>
      </w:r>
      <w:r w:rsidDel="00000000" w:rsidR="00000000" w:rsidRPr="00000000">
        <w:rPr>
          <w:rFonts w:ascii="Inter" w:cs="Inter" w:eastAsia="Inter" w:hAnsi="Inter"/>
          <w:b w:val="0"/>
          <w:bCs w:val="0"/>
          <w:i w:val="0"/>
          <w:iCs w:val="0"/>
          <w:color w:val="f5f8fd"/>
          <w:sz w:val="17"/>
          <w:szCs w:val="17"/>
          <w:rtl w:val="0"/>
        </w:rPr>
        <w:t xml:space="preserve">The GitHub App creates a branch such as cms/makayla/home-hero-20260814.</w:t>
      </w:r>
      <w:r w:rsidDel="00000000" w:rsidR="00000000" w:rsidRPr="00000000">
        <w:rPr>
          <w:rtl w:val="0"/>
        </w:rPr>
      </w:r>
    </w:p>
    <w:p w:rsidR="00000000" w:rsidDel="00000000" w:rsidP="00000000" w:rsidRDefault="00000000" w:rsidRPr="00000000" w14:paraId="000000CC">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4. </w:t>
      </w:r>
      <w:r w:rsidDel="00000000" w:rsidR="00000000" w:rsidRPr="00000000">
        <w:rPr>
          <w:rFonts w:ascii="Inter" w:cs="Inter" w:eastAsia="Inter" w:hAnsi="Inter"/>
          <w:b w:val="0"/>
          <w:bCs w:val="0"/>
          <w:i w:val="0"/>
          <w:iCs w:val="0"/>
          <w:color w:val="f5f8fd"/>
          <w:sz w:val="17"/>
          <w:szCs w:val="17"/>
          <w:rtl w:val="0"/>
        </w:rPr>
        <w:t xml:space="preserve">The app commits only the changed content/media files and opens a pull request against main.</w:t>
      </w:r>
      <w:r w:rsidDel="00000000" w:rsidR="00000000" w:rsidRPr="00000000">
        <w:rPr>
          <w:rtl w:val="0"/>
        </w:rPr>
      </w:r>
    </w:p>
    <w:p w:rsidR="00000000" w:rsidDel="00000000" w:rsidP="00000000" w:rsidRDefault="00000000" w:rsidRPr="00000000" w14:paraId="000000CD">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5. </w:t>
      </w:r>
      <w:r w:rsidDel="00000000" w:rsidR="00000000" w:rsidRPr="00000000">
        <w:rPr>
          <w:rFonts w:ascii="Inter" w:cs="Inter" w:eastAsia="Inter" w:hAnsi="Inter"/>
          <w:b w:val="0"/>
          <w:bCs w:val="0"/>
          <w:i w:val="0"/>
          <w:iCs w:val="0"/>
          <w:color w:val="f5f8fd"/>
          <w:sz w:val="17"/>
          <w:szCs w:val="17"/>
          <w:rtl w:val="0"/>
        </w:rPr>
        <w:t xml:space="preserve">Vercel creates a preview deployment for review.</w:t>
      </w:r>
      <w:r w:rsidDel="00000000" w:rsidR="00000000" w:rsidRPr="00000000">
        <w:rPr>
          <w:rtl w:val="0"/>
        </w:rPr>
      </w:r>
    </w:p>
    <w:p w:rsidR="00000000" w:rsidDel="00000000" w:rsidP="00000000" w:rsidRDefault="00000000" w:rsidRPr="00000000" w14:paraId="000000CE">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7"/>
          <w:szCs w:val="17"/>
          <w:rtl w:val="0"/>
        </w:rPr>
        <w:t xml:space="preserve">6. </w:t>
      </w:r>
      <w:r w:rsidDel="00000000" w:rsidR="00000000" w:rsidRPr="00000000">
        <w:rPr>
          <w:rFonts w:ascii="Inter" w:cs="Inter" w:eastAsia="Inter" w:hAnsi="Inter"/>
          <w:b w:val="0"/>
          <w:bCs w:val="0"/>
          <w:i w:val="0"/>
          <w:iCs w:val="0"/>
          <w:color w:val="f5f8fd"/>
          <w:sz w:val="17"/>
          <w:szCs w:val="17"/>
          <w:rtl w:val="0"/>
        </w:rPr>
        <w:t xml:space="preserve">The Repository Owner requests changes or merges. A merge to main triggers production deployment.</w:t>
      </w:r>
      <w:r w:rsidDel="00000000" w:rsidR="00000000" w:rsidRPr="00000000">
        <w:rPr>
          <w:rtl w:val="0"/>
        </w:rPr>
      </w:r>
    </w:p>
    <w:p w:rsidR="00000000" w:rsidDel="00000000" w:rsidP="00000000" w:rsidRDefault="00000000" w:rsidRPr="00000000" w14:paraId="000000CF">
      <w:pPr>
        <w:keepNext w:val="0"/>
        <w:spacing w:after="0" w:before="0" w:line="269" w:lineRule="auto"/>
        <w:rPr/>
      </w:pPr>
      <w:r w:rsidDel="00000000" w:rsidR="00000000" w:rsidRPr="00000000">
        <w:rPr>
          <w:rFonts w:ascii="Inter" w:cs="Inter" w:eastAsia="Inter" w:hAnsi="Inter"/>
          <w:b w:val="0"/>
          <w:bCs w:val="0"/>
          <w:i w:val="0"/>
          <w:iCs w:val="0"/>
          <w:color w:val="d9e3ef"/>
          <w:sz w:val="17"/>
          <w:szCs w:val="17"/>
          <w:rtl w:val="0"/>
        </w:rPr>
        <w:t xml:space="preserve">The CMS layer does not directly “push a deployment.” It proposes a Git change. GitHub protection and the Repository Owner remain the publication authority; Vercel performs deployment after the approved merge.</w:t>
      </w:r>
      <w:r w:rsidDel="00000000" w:rsidR="00000000" w:rsidRPr="00000000">
        <w:rPr>
          <w:rtl w:val="0"/>
        </w:rPr>
      </w:r>
    </w:p>
    <w:p w:rsidR="00000000" w:rsidDel="00000000" w:rsidP="00000000" w:rsidRDefault="00000000" w:rsidRPr="00000000" w14:paraId="000000D0">
      <w:pPr>
        <w:rPr/>
      </w:pPr>
      <w:r w:rsidDel="00000000" w:rsidR="00000000" w:rsidRPr="00000000">
        <w:br w:type="page"/>
      </w:r>
      <w:r w:rsidDel="00000000" w:rsidR="00000000" w:rsidRPr="00000000">
        <w:rPr>
          <w:rtl w:val="0"/>
        </w:rPr>
      </w:r>
    </w:p>
    <w:p w:rsidR="00000000" w:rsidDel="00000000" w:rsidP="00000000" w:rsidRDefault="00000000" w:rsidRPr="00000000" w14:paraId="000000D1">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07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0D2">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Implementation Plan and Effort</w:t>
      </w:r>
      <w:r w:rsidDel="00000000" w:rsidR="00000000" w:rsidRPr="00000000">
        <w:rPr>
          <w:rtl w:val="0"/>
        </w:rPr>
      </w:r>
    </w:p>
    <w:p w:rsidR="00000000" w:rsidDel="00000000" w:rsidP="00000000" w:rsidRDefault="00000000" w:rsidRPr="00000000" w14:paraId="000000D3">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Start with one complete vertical slice, prove the PR and preview workflow, then expand the editable surface in controlled phases.</w:t>
      </w:r>
      <w:r w:rsidDel="00000000" w:rsidR="00000000" w:rsidRPr="00000000">
        <w:rPr>
          <w:rtl w:val="0"/>
        </w:rPr>
      </w:r>
    </w:p>
    <w:tbl>
      <w:tblPr>
        <w:tblStyle w:val="Table23"/>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0D4">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0D5">
            <w:pPr>
              <w:spacing w:after="0" w:lineRule="auto"/>
              <w:rPr/>
            </w:pPr>
            <w:r w:rsidDel="00000000" w:rsidR="00000000" w:rsidRPr="00000000">
              <w:rPr>
                <w:rtl w:val="0"/>
              </w:rPr>
            </w:r>
          </w:p>
        </w:tc>
      </w:tr>
    </w:tbl>
    <w:p w:rsidR="00000000" w:rsidDel="00000000" w:rsidP="00000000" w:rsidRDefault="00000000" w:rsidRPr="00000000" w14:paraId="000000D6">
      <w:pPr>
        <w:keepNext w:val="0"/>
        <w:spacing w:after="160" w:before="0" w:line="259" w:lineRule="auto"/>
        <w:rPr/>
      </w:pPr>
      <w:r w:rsidDel="00000000" w:rsidR="00000000" w:rsidRPr="00000000">
        <w:rPr>
          <w:rtl w:val="0"/>
        </w:rPr>
      </w:r>
    </w:p>
    <w:tbl>
      <w:tblPr>
        <w:tblStyle w:val="Table24"/>
        <w:tblW w:w="10210.0" w:type="dxa"/>
        <w:jc w:val="center"/>
        <w:tblLayout w:type="fixed"/>
        <w:tblLook w:val="0400"/>
      </w:tblPr>
      <w:tblGrid>
        <w:gridCol w:w="605"/>
        <w:gridCol w:w="2520"/>
        <w:gridCol w:w="5573"/>
        <w:gridCol w:w="1512"/>
        <w:tblGridChange w:id="0">
          <w:tblGrid>
            <w:gridCol w:w="605"/>
            <w:gridCol w:w="2520"/>
            <w:gridCol w:w="5573"/>
            <w:gridCol w:w="1512"/>
          </w:tblGrid>
        </w:tblGridChange>
      </w:tblGrid>
      <w:tr>
        <w:trPr>
          <w:cantSplit w:val="0"/>
          <w:tblHeader w:val="1"/>
        </w:trPr>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D7">
            <w:pPr>
              <w:keepNext w:val="0"/>
              <w:spacing w:after="0" w:before="0" w:line="259" w:lineRule="auto"/>
              <w:rPr/>
            </w:pPr>
            <w:r w:rsidDel="00000000" w:rsidR="00000000" w:rsidRPr="00000000">
              <w:rPr>
                <w:rFonts w:ascii="Inter" w:cs="Inter" w:eastAsia="Inter" w:hAnsi="Inter"/>
                <w:b w:val="1"/>
                <w:bCs w:val="1"/>
                <w:i w:val="0"/>
                <w:iCs w:val="0"/>
                <w:color w:val="27aae1"/>
                <w:sz w:val="16"/>
                <w:szCs w:val="16"/>
                <w:rtl w:val="0"/>
              </w:rPr>
              <w:t xml:space="preserve">#</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D8">
            <w:pPr>
              <w:keepNext w:val="0"/>
              <w:spacing w:after="0" w:before="0" w:line="259" w:lineRule="auto"/>
              <w:rPr/>
            </w:pPr>
            <w:r w:rsidDel="00000000" w:rsidR="00000000" w:rsidRPr="00000000">
              <w:rPr>
                <w:rFonts w:ascii="Inter" w:cs="Inter" w:eastAsia="Inter" w:hAnsi="Inter"/>
                <w:b w:val="1"/>
                <w:bCs w:val="1"/>
                <w:i w:val="0"/>
                <w:iCs w:val="0"/>
                <w:color w:val="27aae1"/>
                <w:sz w:val="16"/>
                <w:szCs w:val="16"/>
                <w:rtl w:val="0"/>
              </w:rPr>
              <w:t xml:space="preserve">PHASE</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D9">
            <w:pPr>
              <w:keepNext w:val="0"/>
              <w:spacing w:after="0" w:before="0" w:line="259" w:lineRule="auto"/>
              <w:rPr/>
            </w:pPr>
            <w:r w:rsidDel="00000000" w:rsidR="00000000" w:rsidRPr="00000000">
              <w:rPr>
                <w:rFonts w:ascii="Inter" w:cs="Inter" w:eastAsia="Inter" w:hAnsi="Inter"/>
                <w:b w:val="1"/>
                <w:bCs w:val="1"/>
                <w:i w:val="0"/>
                <w:iCs w:val="0"/>
                <w:color w:val="27aae1"/>
                <w:sz w:val="16"/>
                <w:szCs w:val="16"/>
                <w:rtl w:val="0"/>
              </w:rPr>
              <w:t xml:space="preserve">DELIVERABLE</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0DA">
            <w:pPr>
              <w:keepNext w:val="0"/>
              <w:spacing w:after="0" w:before="0" w:line="259" w:lineRule="auto"/>
              <w:rPr/>
            </w:pPr>
            <w:r w:rsidDel="00000000" w:rsidR="00000000" w:rsidRPr="00000000">
              <w:rPr>
                <w:rFonts w:ascii="Inter" w:cs="Inter" w:eastAsia="Inter" w:hAnsi="Inter"/>
                <w:b w:val="1"/>
                <w:bCs w:val="1"/>
                <w:i w:val="0"/>
                <w:iCs w:val="0"/>
                <w:color w:val="49d6a1"/>
                <w:sz w:val="16"/>
                <w:szCs w:val="16"/>
                <w:rtl w:val="0"/>
              </w:rPr>
              <w:t xml:space="preserve">EFFORT</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DB">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0</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DC">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Content inventory and schema decisions</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DD">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List editable fields, locked components, editor accounts, media rules, and acceptance tests.</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DE">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2-3 days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DF">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1</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0">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Content extraction and Astro refactor</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1">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Move hardcoded content into validated JSON/Markdown; preserve current visuals and URLs.</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2">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5-8 days</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3">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2</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4">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Admin shell and OAuth access</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5">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Create admin.ophthalytics.com, approved-account login, sessions, page list, and field forms.</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6">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4-6 days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7">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3</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8">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GitHub App and PR pipeline</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9">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Create branches, commits, PR bodies, labels, editor attribution, conflict handling, and status views.</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A">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4-6 days</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B">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4</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C">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Preview and block editor</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D">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Add live preview, safe media upload, drag-to-reorder approved blocks/cards, and validation feedback.</w:t>
            </w:r>
            <w:r w:rsidDel="00000000" w:rsidR="00000000" w:rsidRPr="00000000">
              <w:rPr>
                <w:rtl w:val="0"/>
              </w:rPr>
            </w:r>
          </w:p>
        </w:tc>
        <w:tc>
          <w:tcPr>
            <w:tcBorders>
              <w:top w:color="203650" w:space="0" w:sz="5" w:val="single"/>
              <w:bottom w:color="203650" w:space="0" w:sz="5" w:val="single"/>
            </w:tcBorders>
            <w:shd w:fill="0d1b2b" w:val="clear"/>
            <w:tcMar>
              <w:top w:w="85.0" w:type="dxa"/>
              <w:bottom w:w="85.0" w:type="dxa"/>
            </w:tcMar>
          </w:tcPr>
          <w:p w:rsidR="00000000" w:rsidDel="00000000" w:rsidP="00000000" w:rsidRDefault="00000000" w:rsidRPr="00000000" w14:paraId="000000EE">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7-12 days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EF">
            <w:pPr>
              <w:keepNext w:val="0"/>
              <w:spacing w:after="0" w:before="0" w:line="246.99999999999994" w:lineRule="auto"/>
              <w:rPr/>
            </w:pPr>
            <w:r w:rsidDel="00000000" w:rsidR="00000000" w:rsidRPr="00000000">
              <w:rPr>
                <w:rFonts w:ascii="Inter" w:cs="Inter" w:eastAsia="Inter" w:hAnsi="Inter"/>
                <w:b w:val="1"/>
                <w:bCs w:val="1"/>
                <w:i w:val="0"/>
                <w:iCs w:val="0"/>
                <w:color w:val="27aae1"/>
                <w:sz w:val="16"/>
                <w:szCs w:val="16"/>
                <w:rtl w:val="0"/>
              </w:rPr>
              <w:t xml:space="preserve">5</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F0">
            <w:pPr>
              <w:keepNext w:val="0"/>
              <w:spacing w:after="0" w:before="0" w:line="246.99999999999994" w:lineRule="auto"/>
              <w:rPr/>
            </w:pPr>
            <w:r w:rsidDel="00000000" w:rsidR="00000000" w:rsidRPr="00000000">
              <w:rPr>
                <w:rFonts w:ascii="Inter" w:cs="Inter" w:eastAsia="Inter" w:hAnsi="Inter"/>
                <w:b w:val="1"/>
                <w:bCs w:val="1"/>
                <w:i w:val="0"/>
                <w:iCs w:val="0"/>
                <w:color w:val="f5f8fd"/>
                <w:sz w:val="16"/>
                <w:szCs w:val="16"/>
                <w:rtl w:val="0"/>
              </w:rPr>
              <w:t xml:space="preserve">Hardening and pilot</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F1">
            <w:pPr>
              <w:keepNext w:val="0"/>
              <w:spacing w:after="0" w:before="0" w:line="246.99999999999994" w:lineRule="auto"/>
              <w:rPr/>
            </w:pPr>
            <w:r w:rsidDel="00000000" w:rsidR="00000000" w:rsidRPr="00000000">
              <w:rPr>
                <w:rFonts w:ascii="Inter" w:cs="Inter" w:eastAsia="Inter" w:hAnsi="Inter"/>
                <w:b w:val="0"/>
                <w:bCs w:val="0"/>
                <w:i w:val="0"/>
                <w:iCs w:val="0"/>
                <w:color w:val="f5f8fd"/>
                <w:sz w:val="15"/>
                <w:szCs w:val="15"/>
                <w:rtl w:val="0"/>
              </w:rPr>
              <w:t xml:space="preserve">Security review, rate limits, sanitization, error recovery, documentation, and editor pilot.</w:t>
            </w:r>
            <w:r w:rsidDel="00000000" w:rsidR="00000000" w:rsidRPr="00000000">
              <w:rPr>
                <w:rtl w:val="0"/>
              </w:rPr>
            </w:r>
          </w:p>
        </w:tc>
        <w:tc>
          <w:tcPr>
            <w:tcBorders>
              <w:top w:color="203650" w:space="0" w:sz="5" w:val="single"/>
              <w:bottom w:color="203650" w:space="0" w:sz="5" w:val="single"/>
            </w:tcBorders>
            <w:shd w:fill="11243a" w:val="clear"/>
            <w:tcMar>
              <w:top w:w="85.0" w:type="dxa"/>
              <w:bottom w:w="85.0" w:type="dxa"/>
            </w:tcMar>
          </w:tcPr>
          <w:p w:rsidR="00000000" w:rsidDel="00000000" w:rsidP="00000000" w:rsidRDefault="00000000" w:rsidRPr="00000000" w14:paraId="000000F2">
            <w:pPr>
              <w:keepNext w:val="0"/>
              <w:spacing w:after="0" w:before="0" w:line="246.99999999999994" w:lineRule="auto"/>
              <w:rPr/>
            </w:pPr>
            <w:r w:rsidDel="00000000" w:rsidR="00000000" w:rsidRPr="00000000">
              <w:rPr>
                <w:rFonts w:ascii="Inter" w:cs="Inter" w:eastAsia="Inter" w:hAnsi="Inter"/>
                <w:b w:val="1"/>
                <w:bCs w:val="1"/>
                <w:i w:val="0"/>
                <w:iCs w:val="0"/>
                <w:color w:val="49d6a1"/>
                <w:sz w:val="16"/>
                <w:szCs w:val="16"/>
                <w:rtl w:val="0"/>
              </w:rPr>
              <w:t xml:space="preserve">5-8 days</w:t>
            </w:r>
            <w:r w:rsidDel="00000000" w:rsidR="00000000" w:rsidRPr="00000000">
              <w:rPr>
                <w:rtl w:val="0"/>
              </w:rPr>
            </w:r>
          </w:p>
        </w:tc>
      </w:tr>
    </w:tbl>
    <w:p w:rsidR="00000000" w:rsidDel="00000000" w:rsidP="00000000" w:rsidRDefault="00000000" w:rsidRPr="00000000" w14:paraId="000000F3">
      <w:pPr>
        <w:keepNext w:val="0"/>
        <w:spacing w:after="120" w:before="0" w:line="259" w:lineRule="auto"/>
        <w:rPr/>
      </w:pPr>
      <w:r w:rsidDel="00000000" w:rsidR="00000000" w:rsidRPr="00000000">
        <w:rPr>
          <w:rtl w:val="0"/>
        </w:rPr>
      </w:r>
    </w:p>
    <w:tbl>
      <w:tblPr>
        <w:tblStyle w:val="Table25"/>
        <w:tblW w:w="10224.0" w:type="dxa"/>
        <w:jc w:val="center"/>
        <w:tblLayout w:type="fixed"/>
        <w:tblLook w:val="0400"/>
      </w:tblPr>
      <w:tblGrid>
        <w:gridCol w:w="3408"/>
        <w:gridCol w:w="3408"/>
        <w:gridCol w:w="3408"/>
        <w:tblGridChange w:id="0">
          <w:tblGrid>
            <w:gridCol w:w="3408"/>
            <w:gridCol w:w="3408"/>
            <w:gridCol w:w="3408"/>
          </w:tblGrid>
        </w:tblGridChange>
      </w:tblGrid>
      <w:tr>
        <w:trPr>
          <w:cantSplit w:val="0"/>
          <w:tblHeader w:val="0"/>
        </w:trPr>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0F4">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PROOF OF CONCEPT</w:t>
            </w:r>
            <w:r w:rsidDel="00000000" w:rsidR="00000000" w:rsidRPr="00000000">
              <w:rPr>
                <w:rtl w:val="0"/>
              </w:rPr>
            </w:r>
          </w:p>
          <w:p w:rsidR="00000000" w:rsidDel="00000000" w:rsidP="00000000" w:rsidRDefault="00000000" w:rsidRPr="00000000" w14:paraId="000000F5">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2-4 days: log in, edit the circled footer CTA, submit a PR, view preview, merge, and verify production.</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0F6">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USEFUL MVP</w:t>
            </w:r>
            <w:r w:rsidDel="00000000" w:rsidR="00000000" w:rsidRPr="00000000">
              <w:rPr>
                <w:rtl w:val="0"/>
              </w:rPr>
            </w:r>
          </w:p>
          <w:p w:rsidR="00000000" w:rsidDel="00000000" w:rsidP="00000000" w:rsidRDefault="00000000" w:rsidRPr="00000000" w14:paraId="000000F7">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Approximately 4-6 focused weeks: global content, homepage essentials, Newsroom, team entries, images, preview, and PR flow.</w:t>
            </w:r>
            <w:r w:rsidDel="00000000" w:rsidR="00000000" w:rsidRPr="00000000">
              <w:rPr>
                <w:rtl w:val="0"/>
              </w:rPr>
            </w:r>
          </w:p>
        </w:tc>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0F8">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POLISHED V1</w:t>
            </w:r>
            <w:r w:rsidDel="00000000" w:rsidR="00000000" w:rsidRPr="00000000">
              <w:rPr>
                <w:rtl w:val="0"/>
              </w:rPr>
            </w:r>
          </w:p>
          <w:p w:rsidR="00000000" w:rsidDel="00000000" w:rsidP="00000000" w:rsidRDefault="00000000" w:rsidRPr="00000000" w14:paraId="000000F9">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Approximately 7-10 focused weeks: broader page coverage, refined block editing, audit tooling, conflicts, autosave, and stronger operations.</w:t>
            </w:r>
            <w:r w:rsidDel="00000000" w:rsidR="00000000" w:rsidRPr="00000000">
              <w:rPr>
                <w:rtl w:val="0"/>
              </w:rPr>
            </w:r>
          </w:p>
        </w:tc>
      </w:tr>
    </w:tbl>
    <w:p w:rsidR="00000000" w:rsidDel="00000000" w:rsidP="00000000" w:rsidRDefault="00000000" w:rsidRPr="00000000" w14:paraId="000000FA">
      <w:pPr>
        <w:keepNext w:val="0"/>
        <w:spacing w:after="100" w:before="0" w:line="259" w:lineRule="auto"/>
        <w:rPr/>
      </w:pPr>
      <w:r w:rsidDel="00000000" w:rsidR="00000000" w:rsidRPr="00000000">
        <w:rPr>
          <w:rtl w:val="0"/>
        </w:rPr>
      </w:r>
    </w:p>
    <w:tbl>
      <w:tblPr>
        <w:tblStyle w:val="Table26"/>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ffcc66" w:val="clear"/>
            <w:tcMar>
              <w:top w:w="0.0" w:type="dxa"/>
              <w:bottom w:w="0.0" w:type="dxa"/>
            </w:tcMar>
          </w:tcPr>
          <w:p w:rsidR="00000000" w:rsidDel="00000000" w:rsidP="00000000" w:rsidRDefault="00000000" w:rsidRPr="00000000" w14:paraId="000000FB">
            <w:pPr>
              <w:rPr/>
            </w:pPr>
            <w:r w:rsidDel="00000000" w:rsidR="00000000" w:rsidRPr="00000000">
              <w:rPr>
                <w:rtl w:val="0"/>
              </w:rPr>
            </w:r>
          </w:p>
        </w:tc>
        <w:tc>
          <w:tcPr>
            <w:tcBorders>
              <w:top w:color="000000" w:space="0" w:sz="0" w:val="nil"/>
              <w:bottom w:color="000000" w:space="0" w:sz="0" w:val="nil"/>
            </w:tcBorders>
            <w:shd w:fill="2b2516" w:val="clear"/>
            <w:tcMar>
              <w:top w:w="160.0" w:type="dxa"/>
              <w:bottom w:w="160.0" w:type="dxa"/>
            </w:tcMar>
          </w:tcPr>
          <w:p w:rsidR="00000000" w:rsidDel="00000000" w:rsidP="00000000" w:rsidRDefault="00000000" w:rsidRPr="00000000" w14:paraId="000000FC">
            <w:pPr>
              <w:keepNext w:val="1"/>
              <w:spacing w:after="80" w:before="0" w:line="259" w:lineRule="auto"/>
              <w:rPr/>
            </w:pPr>
            <w:r w:rsidDel="00000000" w:rsidR="00000000" w:rsidRPr="00000000">
              <w:rPr>
                <w:rFonts w:ascii="Inter" w:cs="Inter" w:eastAsia="Inter" w:hAnsi="Inter"/>
                <w:b w:val="1"/>
                <w:bCs w:val="1"/>
                <w:i w:val="0"/>
                <w:iCs w:val="0"/>
                <w:color w:val="ffcc66"/>
                <w:sz w:val="18"/>
                <w:szCs w:val="18"/>
                <w:rtl w:val="0"/>
              </w:rPr>
              <w:t xml:space="preserve">SEQUENCING RECOMMENDATION</w:t>
            </w:r>
            <w:r w:rsidDel="00000000" w:rsidR="00000000" w:rsidRPr="00000000">
              <w:rPr>
                <w:rtl w:val="0"/>
              </w:rPr>
            </w:r>
          </w:p>
          <w:p w:rsidR="00000000" w:rsidDel="00000000" w:rsidP="00000000" w:rsidRDefault="00000000" w:rsidRPr="00000000" w14:paraId="000000FD">
            <w:pPr>
              <w:keepNext w:val="0"/>
              <w:spacing w:after="0" w:before="0" w:line="264" w:lineRule="auto"/>
              <w:rPr/>
            </w:pPr>
            <w:r w:rsidDel="00000000" w:rsidR="00000000" w:rsidRPr="00000000">
              <w:rPr>
                <w:rFonts w:ascii="Inter" w:cs="Inter" w:eastAsia="Inter" w:hAnsi="Inter"/>
                <w:b w:val="0"/>
                <w:bCs w:val="0"/>
                <w:i w:val="0"/>
                <w:iCs w:val="0"/>
                <w:color w:val="f5f8fd"/>
                <w:sz w:val="18"/>
                <w:szCs w:val="18"/>
                <w:rtl w:val="0"/>
              </w:rPr>
              <w:t xml:space="preserve">Build the footer CTA vertical slice first. It exercises authentication, content extraction, GitHub App permissions, PR creation, Vercel preview, owner approval, and production deployment with minimal page risk.</w:t>
            </w:r>
            <w:r w:rsidDel="00000000" w:rsidR="00000000" w:rsidRPr="00000000">
              <w:rPr>
                <w:rtl w:val="0"/>
              </w:rPr>
            </w:r>
          </w:p>
        </w:tc>
      </w:tr>
    </w:tbl>
    <w:p w:rsidR="00000000" w:rsidDel="00000000" w:rsidP="00000000" w:rsidRDefault="00000000" w:rsidRPr="00000000" w14:paraId="000000FE">
      <w:pPr>
        <w:keepNext w:val="0"/>
        <w:spacing w:after="60" w:before="0" w:line="259" w:lineRule="auto"/>
        <w:rPr/>
      </w:pPr>
      <w:r w:rsidDel="00000000" w:rsidR="00000000" w:rsidRPr="00000000">
        <w:rPr>
          <w:rtl w:val="0"/>
        </w:rPr>
      </w:r>
    </w:p>
    <w:p w:rsidR="00000000" w:rsidDel="00000000" w:rsidP="00000000" w:rsidRDefault="00000000" w:rsidRPr="00000000" w14:paraId="000000FF">
      <w:pPr>
        <w:keepNext w:val="0"/>
        <w:spacing w:after="0" w:before="0" w:line="269" w:lineRule="auto"/>
        <w:rPr/>
      </w:pPr>
      <w:r w:rsidDel="00000000" w:rsidR="00000000" w:rsidRPr="00000000">
        <w:rPr>
          <w:rFonts w:ascii="Inter" w:cs="Inter" w:eastAsia="Inter" w:hAnsi="Inter"/>
          <w:b w:val="0"/>
          <w:bCs w:val="0"/>
          <w:i w:val="0"/>
          <w:iCs w:val="0"/>
          <w:color w:val="d9e3ef"/>
          <w:sz w:val="17"/>
          <w:szCs w:val="17"/>
          <w:rtl w:val="0"/>
        </w:rPr>
        <w:t xml:space="preserve">Time estimates assume reuse of established libraries for OAuth, rich text, sorting, validation, and GitHub integration. Reimplementing those foundations from scratch would materially increase risk and schedule.</w:t>
      </w:r>
      <w:r w:rsidDel="00000000" w:rsidR="00000000" w:rsidRPr="00000000">
        <w:rPr>
          <w:rtl w:val="0"/>
        </w:rPr>
      </w:r>
    </w:p>
    <w:p w:rsidR="00000000" w:rsidDel="00000000" w:rsidP="00000000" w:rsidRDefault="00000000" w:rsidRPr="00000000" w14:paraId="00000100">
      <w:pPr>
        <w:rPr/>
      </w:pPr>
      <w:r w:rsidDel="00000000" w:rsidR="00000000" w:rsidRPr="00000000">
        <w:br w:type="page"/>
      </w:r>
      <w:r w:rsidDel="00000000" w:rsidR="00000000" w:rsidRPr="00000000">
        <w:rPr>
          <w:rtl w:val="0"/>
        </w:rPr>
      </w:r>
    </w:p>
    <w:p w:rsidR="00000000" w:rsidDel="00000000" w:rsidP="00000000" w:rsidRDefault="00000000" w:rsidRPr="00000000" w14:paraId="00000101">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08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102">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Security, Operational Controls, and Risks</w:t>
      </w:r>
      <w:r w:rsidDel="00000000" w:rsidR="00000000" w:rsidRPr="00000000">
        <w:rPr>
          <w:rtl w:val="0"/>
        </w:rPr>
      </w:r>
    </w:p>
    <w:p w:rsidR="00000000" w:rsidDel="00000000" w:rsidP="00000000" w:rsidRDefault="00000000" w:rsidRPr="00000000" w14:paraId="00000103">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The editor is a privileged internal system. Its permissions should be minimal, auditable, and structurally incapable of bypassing the protected publication path.</w:t>
      </w:r>
      <w:r w:rsidDel="00000000" w:rsidR="00000000" w:rsidRPr="00000000">
        <w:rPr>
          <w:rtl w:val="0"/>
        </w:rPr>
      </w:r>
    </w:p>
    <w:tbl>
      <w:tblPr>
        <w:tblStyle w:val="Table27"/>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104">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105">
            <w:pPr>
              <w:spacing w:after="0" w:lineRule="auto"/>
              <w:rPr/>
            </w:pPr>
            <w:r w:rsidDel="00000000" w:rsidR="00000000" w:rsidRPr="00000000">
              <w:rPr>
                <w:rtl w:val="0"/>
              </w:rPr>
            </w:r>
          </w:p>
        </w:tc>
      </w:tr>
    </w:tbl>
    <w:p w:rsidR="00000000" w:rsidDel="00000000" w:rsidP="00000000" w:rsidRDefault="00000000" w:rsidRPr="00000000" w14:paraId="00000106">
      <w:pPr>
        <w:keepNext w:val="0"/>
        <w:spacing w:after="160" w:before="0" w:line="259" w:lineRule="auto"/>
        <w:rPr/>
      </w:pPr>
      <w:r w:rsidDel="00000000" w:rsidR="00000000" w:rsidRPr="00000000">
        <w:rPr>
          <w:rtl w:val="0"/>
        </w:rPr>
      </w:r>
    </w:p>
    <w:p w:rsidR="00000000" w:rsidDel="00000000" w:rsidP="00000000" w:rsidRDefault="00000000" w:rsidRPr="00000000" w14:paraId="00000107">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Required controls</w:t>
      </w:r>
      <w:r w:rsidDel="00000000" w:rsidR="00000000" w:rsidRPr="00000000">
        <w:rPr>
          <w:rtl w:val="0"/>
        </w:rPr>
      </w:r>
    </w:p>
    <w:tbl>
      <w:tblPr>
        <w:tblStyle w:val="Table28"/>
        <w:tblW w:w="10224.0" w:type="dxa"/>
        <w:jc w:val="center"/>
        <w:tblLayout w:type="fixed"/>
        <w:tblLook w:val="0400"/>
      </w:tblPr>
      <w:tblGrid>
        <w:gridCol w:w="3408"/>
        <w:gridCol w:w="3408"/>
        <w:gridCol w:w="3408"/>
        <w:tblGridChange w:id="0">
          <w:tblGrid>
            <w:gridCol w:w="3408"/>
            <w:gridCol w:w="3408"/>
            <w:gridCol w:w="3408"/>
          </w:tblGrid>
        </w:tblGridChange>
      </w:tblGrid>
      <w:tr>
        <w:trPr>
          <w:cantSplit w:val="0"/>
          <w:tblHeader w:val="0"/>
        </w:trPr>
        <w:tc>
          <w:tcPr>
            <w:tcBorders>
              <w:top w:color="5b7cfa" w:space="0" w:sz="14" w:val="single"/>
              <w:bottom w:color="203650" w:space="0" w:sz="6" w:val="single"/>
            </w:tcBorders>
            <w:shd w:fill="11243a" w:val="clear"/>
            <w:tcMar>
              <w:top w:w="170.0" w:type="dxa"/>
              <w:bottom w:w="170.0" w:type="dxa"/>
            </w:tcMar>
          </w:tcPr>
          <w:p w:rsidR="00000000" w:rsidDel="00000000" w:rsidP="00000000" w:rsidRDefault="00000000" w:rsidRPr="00000000" w14:paraId="00000108">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IDENTITY</w:t>
            </w:r>
            <w:r w:rsidDel="00000000" w:rsidR="00000000" w:rsidRPr="00000000">
              <w:rPr>
                <w:rtl w:val="0"/>
              </w:rPr>
            </w:r>
          </w:p>
          <w:p w:rsidR="00000000" w:rsidDel="00000000" w:rsidP="00000000" w:rsidRDefault="00000000" w:rsidRPr="00000000" w14:paraId="00000109">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OAuth/OIDC login, approved account allowlist, secure HTTP-only sessions, CSRF protection, rate limits, and account removal controlled by the owner.</w:t>
            </w:r>
            <w:r w:rsidDel="00000000" w:rsidR="00000000" w:rsidRPr="00000000">
              <w:rPr>
                <w:rtl w:val="0"/>
              </w:rPr>
            </w:r>
          </w:p>
        </w:tc>
        <w:tc>
          <w:tcPr>
            <w:tcBorders>
              <w:top w:color="49d6a1" w:space="0" w:sz="14" w:val="single"/>
              <w:bottom w:color="203650" w:space="0" w:sz="6" w:val="single"/>
            </w:tcBorders>
            <w:shd w:fill="11243a" w:val="clear"/>
            <w:tcMar>
              <w:top w:w="170.0" w:type="dxa"/>
              <w:bottom w:w="170.0" w:type="dxa"/>
            </w:tcMar>
          </w:tcPr>
          <w:p w:rsidR="00000000" w:rsidDel="00000000" w:rsidP="00000000" w:rsidRDefault="00000000" w:rsidRPr="00000000" w14:paraId="0000010A">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GITHUB</w:t>
            </w:r>
            <w:r w:rsidDel="00000000" w:rsidR="00000000" w:rsidRPr="00000000">
              <w:rPr>
                <w:rtl w:val="0"/>
              </w:rPr>
            </w:r>
          </w:p>
          <w:p w:rsidR="00000000" w:rsidDel="00000000" w:rsidP="00000000" w:rsidRDefault="00000000" w:rsidRPr="00000000" w14:paraId="0000010B">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GitHub App installed only on Marketing-Site, short-lived installation tokens, narrowly scoped Contents and Pull Requests access, and no ruleset bypass.</w:t>
            </w:r>
            <w:r w:rsidDel="00000000" w:rsidR="00000000" w:rsidRPr="00000000">
              <w:rPr>
                <w:rtl w:val="0"/>
              </w:rPr>
            </w:r>
          </w:p>
        </w:tc>
        <w:tc>
          <w:tcPr>
            <w:tcBorders>
              <w:top w:color="27aae1" w:space="0" w:sz="14" w:val="single"/>
              <w:bottom w:color="203650" w:space="0" w:sz="6" w:val="single"/>
            </w:tcBorders>
            <w:shd w:fill="11243a" w:val="clear"/>
            <w:tcMar>
              <w:top w:w="170.0" w:type="dxa"/>
              <w:bottom w:w="170.0" w:type="dxa"/>
            </w:tcMar>
          </w:tcPr>
          <w:p w:rsidR="00000000" w:rsidDel="00000000" w:rsidP="00000000" w:rsidRDefault="00000000" w:rsidRPr="00000000" w14:paraId="0000010C">
            <w:pPr>
              <w:keepNext w:val="1"/>
              <w:spacing w:after="120" w:before="0" w:line="259" w:lineRule="auto"/>
              <w:rPr/>
            </w:pPr>
            <w:r w:rsidDel="00000000" w:rsidR="00000000" w:rsidRPr="00000000">
              <w:rPr>
                <w:rFonts w:ascii="Inter" w:cs="Inter" w:eastAsia="Inter" w:hAnsi="Inter"/>
                <w:b w:val="1"/>
                <w:bCs w:val="1"/>
                <w:i w:val="0"/>
                <w:iCs w:val="0"/>
                <w:color w:val="f5f8fd"/>
                <w:sz w:val="20"/>
                <w:szCs w:val="20"/>
                <w:rtl w:val="0"/>
              </w:rPr>
              <w:t xml:space="preserve">CONTENT</w:t>
            </w:r>
            <w:r w:rsidDel="00000000" w:rsidR="00000000" w:rsidRPr="00000000">
              <w:rPr>
                <w:rtl w:val="0"/>
              </w:rPr>
            </w:r>
          </w:p>
          <w:p w:rsidR="00000000" w:rsidDel="00000000" w:rsidP="00000000" w:rsidRDefault="00000000" w:rsidRPr="00000000" w14:paraId="0000010D">
            <w:pPr>
              <w:keepNext w:val="0"/>
              <w:spacing w:after="0" w:before="0" w:line="259" w:lineRule="auto"/>
              <w:rPr/>
            </w:pPr>
            <w:r w:rsidDel="00000000" w:rsidR="00000000" w:rsidRPr="00000000">
              <w:rPr>
                <w:rFonts w:ascii="Inter" w:cs="Inter" w:eastAsia="Inter" w:hAnsi="Inter"/>
                <w:b w:val="0"/>
                <w:bCs w:val="0"/>
                <w:i w:val="0"/>
                <w:iCs w:val="0"/>
                <w:color w:val="d9e3ef"/>
                <w:sz w:val="17"/>
                <w:szCs w:val="17"/>
                <w:rtl w:val="0"/>
              </w:rPr>
              <w:t xml:space="preserve">Strict Zod/Astro schemas, sanitized rich text, URL validation, media type/size limits, generated filenames, and no arbitrary scripts or SVG uploads.</w:t>
            </w:r>
            <w:r w:rsidDel="00000000" w:rsidR="00000000" w:rsidRPr="00000000">
              <w:rPr>
                <w:rtl w:val="0"/>
              </w:rPr>
            </w:r>
          </w:p>
        </w:tc>
      </w:tr>
    </w:tbl>
    <w:p w:rsidR="00000000" w:rsidDel="00000000" w:rsidP="00000000" w:rsidRDefault="00000000" w:rsidRPr="00000000" w14:paraId="0000010E">
      <w:pPr>
        <w:keepNext w:val="0"/>
        <w:spacing w:after="100" w:before="0" w:line="259" w:lineRule="auto"/>
        <w:rPr/>
      </w:pPr>
      <w:r w:rsidDel="00000000" w:rsidR="00000000" w:rsidRPr="00000000">
        <w:rPr>
          <w:rtl w:val="0"/>
        </w:rPr>
      </w:r>
    </w:p>
    <w:p w:rsidR="00000000" w:rsidDel="00000000" w:rsidP="00000000" w:rsidRDefault="00000000" w:rsidRPr="00000000" w14:paraId="0000010F">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Key risks and mitigations</w:t>
      </w:r>
      <w:r w:rsidDel="00000000" w:rsidR="00000000" w:rsidRPr="00000000">
        <w:rPr>
          <w:rtl w:val="0"/>
        </w:rPr>
      </w:r>
    </w:p>
    <w:tbl>
      <w:tblPr>
        <w:tblStyle w:val="Table29"/>
        <w:tblW w:w="10224.0" w:type="dxa"/>
        <w:jc w:val="center"/>
        <w:tblLayout w:type="fixed"/>
        <w:tblLook w:val="0400"/>
      </w:tblPr>
      <w:tblGrid>
        <w:gridCol w:w="3240"/>
        <w:gridCol w:w="6984"/>
        <w:tblGridChange w:id="0">
          <w:tblGrid>
            <w:gridCol w:w="3240"/>
            <w:gridCol w:w="6984"/>
          </w:tblGrid>
        </w:tblGridChange>
      </w:tblGrid>
      <w:tr>
        <w:trPr>
          <w:cantSplit w:val="0"/>
          <w:tblHeader w:val="0"/>
        </w:trPr>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110">
            <w:pPr>
              <w:keepNext w:val="0"/>
              <w:spacing w:after="0" w:before="0" w:line="259" w:lineRule="auto"/>
              <w:rPr/>
            </w:pPr>
            <w:r w:rsidDel="00000000" w:rsidR="00000000" w:rsidRPr="00000000">
              <w:rPr>
                <w:rFonts w:ascii="Inter" w:cs="Inter" w:eastAsia="Inter" w:hAnsi="Inter"/>
                <w:b w:val="1"/>
                <w:bCs w:val="1"/>
                <w:i w:val="0"/>
                <w:iCs w:val="0"/>
                <w:color w:val="ff6f7d"/>
                <w:sz w:val="16"/>
                <w:szCs w:val="16"/>
                <w:rtl w:val="0"/>
              </w:rPr>
              <w:t xml:space="preserve">RISK</w:t>
            </w:r>
            <w:r w:rsidDel="00000000" w:rsidR="00000000" w:rsidRPr="00000000">
              <w:rPr>
                <w:rtl w:val="0"/>
              </w:rPr>
            </w:r>
          </w:p>
        </w:tc>
        <w:tc>
          <w:tcPr>
            <w:tcBorders>
              <w:top w:color="203650" w:space="0" w:sz="5" w:val="single"/>
              <w:bottom w:color="203650" w:space="0" w:sz="5" w:val="single"/>
            </w:tcBorders>
            <w:shd w:fill="152c45" w:val="clear"/>
            <w:tcMar>
              <w:top w:w="95.0" w:type="dxa"/>
              <w:bottom w:w="95.0" w:type="dxa"/>
            </w:tcMar>
          </w:tcPr>
          <w:p w:rsidR="00000000" w:rsidDel="00000000" w:rsidP="00000000" w:rsidRDefault="00000000" w:rsidRPr="00000000" w14:paraId="00000111">
            <w:pPr>
              <w:keepNext w:val="0"/>
              <w:spacing w:after="0" w:before="0" w:line="259" w:lineRule="auto"/>
              <w:rPr/>
            </w:pPr>
            <w:r w:rsidDel="00000000" w:rsidR="00000000" w:rsidRPr="00000000">
              <w:rPr>
                <w:rFonts w:ascii="Inter" w:cs="Inter" w:eastAsia="Inter" w:hAnsi="Inter"/>
                <w:b w:val="1"/>
                <w:bCs w:val="1"/>
                <w:i w:val="0"/>
                <w:iCs w:val="0"/>
                <w:color w:val="49d6a1"/>
                <w:sz w:val="16"/>
                <w:szCs w:val="16"/>
                <w:rtl w:val="0"/>
              </w:rPr>
              <w:t xml:space="preserve">MITIGATION</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2">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Drag-and-drop scope creep</w:t>
            </w:r>
            <w:r w:rsidDel="00000000" w:rsidR="00000000" w:rsidRPr="00000000">
              <w:rPr>
                <w:rtl w:val="0"/>
              </w:rPr>
            </w:r>
          </w:p>
        </w:tc>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3">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Restrict movement to an approved block registry and card ordering. Keep layout and breakpoints in code.</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4">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Merge conflicts from parallel edits</w:t>
            </w:r>
            <w:r w:rsidDel="00000000" w:rsidR="00000000" w:rsidRPr="00000000">
              <w:rPr>
                <w:rtl w:val="0"/>
              </w:rPr>
            </w:r>
          </w:p>
        </w:tc>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5">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Create one PR per submission, show stale-base warnings, and require rebase/regeneration before merge.</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6">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Repository growth from media</w:t>
            </w:r>
            <w:r w:rsidDel="00000000" w:rsidR="00000000" w:rsidRPr="00000000">
              <w:rPr>
                <w:rtl w:val="0"/>
              </w:rPr>
            </w:r>
          </w:p>
        </w:tc>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7">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Compress images automatically, enforce limits, detect duplicates, and move to object storage if volume grows.</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8">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Credential exposure</w:t>
            </w:r>
            <w:r w:rsidDel="00000000" w:rsidR="00000000" w:rsidRPr="00000000">
              <w:rPr>
                <w:rtl w:val="0"/>
              </w:rPr>
            </w:r>
          </w:p>
        </w:tc>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9">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Keep OAuth secrets and GitHub App private key server-side only; never place them in client bundles or content files.</w:t>
            </w:r>
            <w:r w:rsidDel="00000000" w:rsidR="00000000" w:rsidRPr="00000000">
              <w:rPr>
                <w:rtl w:val="0"/>
              </w:rPr>
            </w:r>
          </w:p>
        </w:tc>
      </w:tr>
      <w:tr>
        <w:trPr>
          <w:cantSplit w:val="1"/>
          <w:tblHeader w:val="0"/>
        </w:trPr>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A">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Editors expect instant publication</w:t>
            </w:r>
            <w:r w:rsidDel="00000000" w:rsidR="00000000" w:rsidRPr="00000000">
              <w:rPr>
                <w:rtl w:val="0"/>
              </w:rPr>
            </w:r>
          </w:p>
        </w:tc>
        <w:tc>
          <w:tcPr>
            <w:tcBorders>
              <w:top w:color="203650" w:space="0" w:sz="5" w:val="single"/>
              <w:bottom w:color="203650" w:space="0" w:sz="5" w:val="single"/>
            </w:tcBorders>
            <w:shd w:fill="0d1b2b" w:val="clear"/>
            <w:tcMar>
              <w:top w:w="78.0" w:type="dxa"/>
              <w:bottom w:w="78.0" w:type="dxa"/>
            </w:tcMar>
          </w:tcPr>
          <w:p w:rsidR="00000000" w:rsidDel="00000000" w:rsidP="00000000" w:rsidRDefault="00000000" w:rsidRPr="00000000" w14:paraId="0000011B">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Use clear Draft / Submitted / Changes Requested / Merged states and label the action Submit for Review.</w:t>
            </w:r>
            <w:r w:rsidDel="00000000" w:rsidR="00000000" w:rsidRPr="00000000">
              <w:rPr>
                <w:rtl w:val="0"/>
              </w:rPr>
            </w:r>
          </w:p>
        </w:tc>
      </w:tr>
      <w:tr>
        <w:trPr>
          <w:cantSplit w:val="1"/>
          <w:tblHeader w:val="0"/>
        </w:trPr>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C">
            <w:pPr>
              <w:keepNext w:val="0"/>
              <w:spacing w:after="0" w:before="0" w:line="250" w:lineRule="auto"/>
              <w:rPr/>
            </w:pPr>
            <w:r w:rsidDel="00000000" w:rsidR="00000000" w:rsidRPr="00000000">
              <w:rPr>
                <w:rFonts w:ascii="Inter" w:cs="Inter" w:eastAsia="Inter" w:hAnsi="Inter"/>
                <w:b w:val="1"/>
                <w:bCs w:val="1"/>
                <w:i w:val="0"/>
                <w:iCs w:val="0"/>
                <w:color w:val="ffcc66"/>
                <w:sz w:val="16"/>
                <w:szCs w:val="16"/>
                <w:rtl w:val="0"/>
              </w:rPr>
              <w:t xml:space="preserve">Healthcare compliance confusion</w:t>
            </w:r>
            <w:r w:rsidDel="00000000" w:rsidR="00000000" w:rsidRPr="00000000">
              <w:rPr>
                <w:rtl w:val="0"/>
              </w:rPr>
            </w:r>
          </w:p>
        </w:tc>
        <w:tc>
          <w:tcPr>
            <w:tcBorders>
              <w:top w:color="203650" w:space="0" w:sz="5" w:val="single"/>
              <w:bottom w:color="203650" w:space="0" w:sz="5" w:val="single"/>
            </w:tcBorders>
            <w:shd w:fill="11243a" w:val="clear"/>
            <w:tcMar>
              <w:top w:w="78.0" w:type="dxa"/>
              <w:bottom w:w="78.0" w:type="dxa"/>
            </w:tcMar>
          </w:tcPr>
          <w:p w:rsidR="00000000" w:rsidDel="00000000" w:rsidP="00000000" w:rsidRDefault="00000000" w:rsidRPr="00000000" w14:paraId="0000011D">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Limit the CMS to public marketing content. Do not store PHI, patient data, diagnostic records, or clinical workflow data.</w:t>
            </w:r>
            <w:r w:rsidDel="00000000" w:rsidR="00000000" w:rsidRPr="00000000">
              <w:rPr>
                <w:rtl w:val="0"/>
              </w:rPr>
            </w:r>
          </w:p>
        </w:tc>
      </w:tr>
    </w:tbl>
    <w:p w:rsidR="00000000" w:rsidDel="00000000" w:rsidP="00000000" w:rsidRDefault="00000000" w:rsidRPr="00000000" w14:paraId="0000011E">
      <w:pPr>
        <w:keepNext w:val="0"/>
        <w:spacing w:after="120" w:before="0" w:line="259" w:lineRule="auto"/>
        <w:rPr/>
      </w:pPr>
      <w:r w:rsidDel="00000000" w:rsidR="00000000" w:rsidRPr="00000000">
        <w:rPr>
          <w:rtl w:val="0"/>
        </w:rPr>
      </w:r>
    </w:p>
    <w:tbl>
      <w:tblPr>
        <w:tblStyle w:val="Table30"/>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ff6f7d" w:val="clear"/>
            <w:tcMar>
              <w:top w:w="0.0" w:type="dxa"/>
              <w:bottom w:w="0.0" w:type="dxa"/>
            </w:tcMar>
          </w:tcPr>
          <w:p w:rsidR="00000000" w:rsidDel="00000000" w:rsidP="00000000" w:rsidRDefault="00000000" w:rsidRPr="00000000" w14:paraId="0000011F">
            <w:pPr>
              <w:rPr/>
            </w:pPr>
            <w:r w:rsidDel="00000000" w:rsidR="00000000" w:rsidRPr="00000000">
              <w:rPr>
                <w:rtl w:val="0"/>
              </w:rPr>
            </w:r>
          </w:p>
        </w:tc>
        <w:tc>
          <w:tcPr>
            <w:tcBorders>
              <w:top w:color="000000" w:space="0" w:sz="0" w:val="nil"/>
              <w:bottom w:color="000000" w:space="0" w:sz="0" w:val="nil"/>
            </w:tcBorders>
            <w:shd w:fill="301720" w:val="clear"/>
            <w:tcMar>
              <w:top w:w="160.0" w:type="dxa"/>
              <w:bottom w:w="160.0" w:type="dxa"/>
            </w:tcMar>
          </w:tcPr>
          <w:p w:rsidR="00000000" w:rsidDel="00000000" w:rsidP="00000000" w:rsidRDefault="00000000" w:rsidRPr="00000000" w14:paraId="00000120">
            <w:pPr>
              <w:keepNext w:val="1"/>
              <w:spacing w:after="80" w:before="0" w:line="259" w:lineRule="auto"/>
              <w:rPr/>
            </w:pPr>
            <w:r w:rsidDel="00000000" w:rsidR="00000000" w:rsidRPr="00000000">
              <w:rPr>
                <w:rFonts w:ascii="Inter" w:cs="Inter" w:eastAsia="Inter" w:hAnsi="Inter"/>
                <w:b w:val="1"/>
                <w:bCs w:val="1"/>
                <w:i w:val="0"/>
                <w:iCs w:val="0"/>
                <w:color w:val="ff6f7d"/>
                <w:sz w:val="18"/>
                <w:szCs w:val="18"/>
                <w:rtl w:val="0"/>
              </w:rPr>
              <w:t xml:space="preserve">COMPLIANCE NOTE</w:t>
            </w:r>
            <w:r w:rsidDel="00000000" w:rsidR="00000000" w:rsidRPr="00000000">
              <w:rPr>
                <w:rtl w:val="0"/>
              </w:rPr>
            </w:r>
          </w:p>
          <w:p w:rsidR="00000000" w:rsidDel="00000000" w:rsidP="00000000" w:rsidRDefault="00000000" w:rsidRPr="00000000" w14:paraId="00000121">
            <w:pPr>
              <w:keepNext w:val="0"/>
              <w:spacing w:after="0" w:before="0" w:line="264" w:lineRule="auto"/>
              <w:rPr/>
            </w:pPr>
            <w:r w:rsidDel="00000000" w:rsidR="00000000" w:rsidRPr="00000000">
              <w:rPr>
                <w:rFonts w:ascii="Inter" w:cs="Inter" w:eastAsia="Inter" w:hAnsi="Inter"/>
                <w:b w:val="0"/>
                <w:bCs w:val="0"/>
                <w:i w:val="0"/>
                <w:iCs w:val="0"/>
                <w:color w:val="f5f8fd"/>
                <w:sz w:val="18"/>
                <w:szCs w:val="18"/>
                <w:rtl w:val="0"/>
              </w:rPr>
              <w:t xml:space="preserve">This proposal describes a marketing-content workflow, not a HIPAA or regulatory certification. The editor should be explicitly prohibited from accepting protected health information or patient-specific content.</w:t>
            </w:r>
            <w:r w:rsidDel="00000000" w:rsidR="00000000" w:rsidRPr="00000000">
              <w:rPr>
                <w:rtl w:val="0"/>
              </w:rPr>
            </w:r>
          </w:p>
        </w:tc>
      </w:tr>
    </w:tbl>
    <w:p w:rsidR="00000000" w:rsidDel="00000000" w:rsidP="00000000" w:rsidRDefault="00000000" w:rsidRPr="00000000" w14:paraId="00000122">
      <w:pPr>
        <w:keepNext w:val="0"/>
        <w:spacing w:after="0" w:before="0" w:line="259" w:lineRule="auto"/>
        <w:rPr/>
      </w:pPr>
      <w:r w:rsidDel="00000000" w:rsidR="00000000" w:rsidRPr="00000000">
        <w:rPr>
          <w:rtl w:val="0"/>
        </w:rPr>
      </w:r>
    </w:p>
    <w:p w:rsidR="00000000" w:rsidDel="00000000" w:rsidP="00000000" w:rsidRDefault="00000000" w:rsidRPr="00000000" w14:paraId="00000123">
      <w:pPr>
        <w:rPr/>
      </w:pPr>
      <w:r w:rsidDel="00000000" w:rsidR="00000000" w:rsidRPr="00000000">
        <w:br w:type="page"/>
      </w:r>
      <w:r w:rsidDel="00000000" w:rsidR="00000000" w:rsidRPr="00000000">
        <w:rPr>
          <w:rtl w:val="0"/>
        </w:rPr>
      </w:r>
    </w:p>
    <w:p w:rsidR="00000000" w:rsidDel="00000000" w:rsidP="00000000" w:rsidRDefault="00000000" w:rsidRPr="00000000" w14:paraId="00000124">
      <w:pPr>
        <w:keepNext w:val="1"/>
        <w:spacing w:after="80" w:before="0" w:line="259" w:lineRule="auto"/>
        <w:rPr/>
      </w:pPr>
      <w:r w:rsidDel="00000000" w:rsidR="00000000" w:rsidRPr="00000000">
        <w:rPr>
          <w:rFonts w:ascii="Inter" w:cs="Inter" w:eastAsia="Inter" w:hAnsi="Inter"/>
          <w:b w:val="1"/>
          <w:bCs w:val="1"/>
          <w:i w:val="0"/>
          <w:iCs w:val="0"/>
          <w:color w:val="27aae1"/>
          <w:sz w:val="20"/>
          <w:szCs w:val="20"/>
          <w:rtl w:val="0"/>
        </w:rPr>
        <w:t xml:space="preserve">09  </w:t>
      </w:r>
      <w:r w:rsidDel="00000000" w:rsidR="00000000" w:rsidRPr="00000000">
        <w:rPr>
          <w:rFonts w:ascii="Inter" w:cs="Inter" w:eastAsia="Inter" w:hAnsi="Inter"/>
          <w:b w:val="1"/>
          <w:bCs w:val="1"/>
          <w:i w:val="0"/>
          <w:iCs w:val="0"/>
          <w:color w:val="aab9cc"/>
          <w:sz w:val="20"/>
          <w:szCs w:val="20"/>
          <w:rtl w:val="0"/>
        </w:rPr>
        <w:t xml:space="preserve">PROPOSAL SECTION</w:t>
      </w:r>
      <w:r w:rsidDel="00000000" w:rsidR="00000000" w:rsidRPr="00000000">
        <w:rPr>
          <w:rtl w:val="0"/>
        </w:rPr>
      </w:r>
    </w:p>
    <w:p w:rsidR="00000000" w:rsidDel="00000000" w:rsidP="00000000" w:rsidRDefault="00000000" w:rsidRPr="00000000" w14:paraId="00000125">
      <w:pPr>
        <w:keepNext w:val="1"/>
        <w:spacing w:after="140" w:before="0" w:line="259" w:lineRule="auto"/>
        <w:rPr/>
      </w:pPr>
      <w:r w:rsidDel="00000000" w:rsidR="00000000" w:rsidRPr="00000000">
        <w:rPr>
          <w:rFonts w:ascii="Inter" w:cs="Inter" w:eastAsia="Inter" w:hAnsi="Inter"/>
          <w:b w:val="1"/>
          <w:bCs w:val="1"/>
          <w:i w:val="0"/>
          <w:iCs w:val="0"/>
          <w:color w:val="f5f8fd"/>
          <w:sz w:val="48"/>
          <w:szCs w:val="48"/>
          <w:rtl w:val="0"/>
        </w:rPr>
        <w:t xml:space="preserve">Acceptance Criteria and Decision Requested</w:t>
      </w:r>
      <w:r w:rsidDel="00000000" w:rsidR="00000000" w:rsidRPr="00000000">
        <w:rPr>
          <w:rtl w:val="0"/>
        </w:rPr>
      </w:r>
    </w:p>
    <w:p w:rsidR="00000000" w:rsidDel="00000000" w:rsidP="00000000" w:rsidRDefault="00000000" w:rsidRPr="00000000" w14:paraId="00000126">
      <w:pPr>
        <w:keepNext w:val="0"/>
        <w:spacing w:after="300" w:before="0" w:line="269" w:lineRule="auto"/>
        <w:rPr/>
      </w:pPr>
      <w:r w:rsidDel="00000000" w:rsidR="00000000" w:rsidRPr="00000000">
        <w:rPr>
          <w:rFonts w:ascii="Inter" w:cs="Inter" w:eastAsia="Inter" w:hAnsi="Inter"/>
          <w:b w:val="0"/>
          <w:bCs w:val="0"/>
          <w:i w:val="0"/>
          <w:iCs w:val="0"/>
          <w:color w:val="d9e3ef"/>
          <w:sz w:val="21"/>
          <w:szCs w:val="21"/>
          <w:rtl w:val="0"/>
        </w:rPr>
        <w:t xml:space="preserve">The project should be considered successful only when friendly editing and strict production control both work as designed.</w:t>
      </w:r>
      <w:r w:rsidDel="00000000" w:rsidR="00000000" w:rsidRPr="00000000">
        <w:rPr>
          <w:rtl w:val="0"/>
        </w:rPr>
      </w:r>
    </w:p>
    <w:tbl>
      <w:tblPr>
        <w:tblStyle w:val="Table31"/>
        <w:tblW w:w="10224.0" w:type="dxa"/>
        <w:jc w:val="left"/>
        <w:tblInd w:w="-115.0" w:type="dxa"/>
        <w:tblLayout w:type="fixed"/>
        <w:tblLook w:val="0400"/>
      </w:tblPr>
      <w:tblGrid>
        <w:gridCol w:w="1656"/>
        <w:gridCol w:w="8568"/>
        <w:tblGridChange w:id="0">
          <w:tblGrid>
            <w:gridCol w:w="1656"/>
            <w:gridCol w:w="8568"/>
          </w:tblGrid>
        </w:tblGridChange>
      </w:tblGrid>
      <w:tr>
        <w:trPr>
          <w:cantSplit w:val="0"/>
          <w:tblHeader w:val="0"/>
        </w:trPr>
        <w:tc>
          <w:tcPr>
            <w:tcBorders>
              <w:top w:color="000000" w:space="0" w:sz="0" w:val="nil"/>
              <w:bottom w:color="000000" w:space="0" w:sz="0" w:val="nil"/>
            </w:tcBorders>
            <w:shd w:fill="27aae1" w:val="clear"/>
            <w:tcMar>
              <w:top w:w="0.0" w:type="dxa"/>
              <w:bottom w:w="0.0" w:type="dxa"/>
            </w:tcMar>
          </w:tcPr>
          <w:p w:rsidR="00000000" w:rsidDel="00000000" w:rsidP="00000000" w:rsidRDefault="00000000" w:rsidRPr="00000000" w14:paraId="00000127">
            <w:pPr>
              <w:spacing w:after="0" w:lineRule="auto"/>
              <w:rPr/>
            </w:pPr>
            <w:r w:rsidDel="00000000" w:rsidR="00000000" w:rsidRPr="00000000">
              <w:rPr>
                <w:rtl w:val="0"/>
              </w:rPr>
            </w:r>
          </w:p>
        </w:tc>
        <w:tc>
          <w:tcPr>
            <w:tcBorders>
              <w:top w:color="000000" w:space="0" w:sz="0" w:val="nil"/>
              <w:bottom w:color="000000" w:space="0" w:sz="0" w:val="nil"/>
            </w:tcBorders>
            <w:shd w:fill="203650" w:val="clear"/>
            <w:tcMar>
              <w:top w:w="0.0" w:type="dxa"/>
              <w:bottom w:w="0.0" w:type="dxa"/>
            </w:tcMar>
          </w:tcPr>
          <w:p w:rsidR="00000000" w:rsidDel="00000000" w:rsidP="00000000" w:rsidRDefault="00000000" w:rsidRPr="00000000" w14:paraId="00000128">
            <w:pPr>
              <w:spacing w:after="0" w:lineRule="auto"/>
              <w:rPr/>
            </w:pPr>
            <w:r w:rsidDel="00000000" w:rsidR="00000000" w:rsidRPr="00000000">
              <w:rPr>
                <w:rtl w:val="0"/>
              </w:rPr>
            </w:r>
          </w:p>
        </w:tc>
      </w:tr>
    </w:tbl>
    <w:p w:rsidR="00000000" w:rsidDel="00000000" w:rsidP="00000000" w:rsidRDefault="00000000" w:rsidRPr="00000000" w14:paraId="00000129">
      <w:pPr>
        <w:keepNext w:val="0"/>
        <w:spacing w:after="160" w:before="0" w:line="259" w:lineRule="auto"/>
        <w:rPr/>
      </w:pPr>
      <w:r w:rsidDel="00000000" w:rsidR="00000000" w:rsidRPr="00000000">
        <w:rPr>
          <w:rtl w:val="0"/>
        </w:rPr>
      </w:r>
    </w:p>
    <w:p w:rsidR="00000000" w:rsidDel="00000000" w:rsidP="00000000" w:rsidRDefault="00000000" w:rsidRPr="00000000" w14:paraId="0000012A">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Minimum acceptance criteria</w:t>
      </w:r>
      <w:r w:rsidDel="00000000" w:rsidR="00000000" w:rsidRPr="00000000">
        <w:rPr>
          <w:rtl w:val="0"/>
        </w:rPr>
      </w:r>
    </w:p>
    <w:tbl>
      <w:tblPr>
        <w:tblStyle w:val="Table32"/>
        <w:tblW w:w="10224.0" w:type="dxa"/>
        <w:jc w:val="center"/>
        <w:tblLayout w:type="fixed"/>
        <w:tblLook w:val="0400"/>
      </w:tblPr>
      <w:tblGrid>
        <w:gridCol w:w="605"/>
        <w:gridCol w:w="9619"/>
        <w:tblGridChange w:id="0">
          <w:tblGrid>
            <w:gridCol w:w="605"/>
            <w:gridCol w:w="9619"/>
          </w:tblGrid>
        </w:tblGridChange>
      </w:tblGrid>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2B">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1</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12C">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Approved editors can sign in without receiving a PAT, repository administrator role, or direct production credentials.</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2D">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2</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12E">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Editors can change approved content, upload validated media, reorder approved blocks, and preview the result.</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2F">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3</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130">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Every submission creates a separate branch and pull request against main with editor attribution and a clear summary.</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31">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4</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132">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The CMS cannot push to main, merge its PR, alter branch protections, change repository settings, or bypass the Repository Owner.</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33">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5</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134">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Vercel generates a preview for the proposed change, while ophthalytics.com remains unchanged until the owner merges.</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35">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6</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136">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The Repository Owner can request changes, close, merge, revert, and audit every submission.</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37">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7</w:t>
            </w:r>
            <w:r w:rsidDel="00000000" w:rsidR="00000000" w:rsidRPr="00000000">
              <w:rPr>
                <w:rtl w:val="0"/>
              </w:rPr>
            </w:r>
          </w:p>
        </w:tc>
        <w:tc>
          <w:tcPr>
            <w:tcBorders>
              <w:top w:color="203650" w:space="0" w:sz="5" w:val="single"/>
              <w:bottom w:color="203650" w:space="0" w:sz="5" w:val="single"/>
            </w:tcBorders>
            <w:shd w:fill="0d1b2b" w:val="clear"/>
            <w:tcMar>
              <w:top w:w="75.0" w:type="dxa"/>
              <w:bottom w:w="75.0" w:type="dxa"/>
            </w:tcMar>
          </w:tcPr>
          <w:p w:rsidR="00000000" w:rsidDel="00000000" w:rsidP="00000000" w:rsidRDefault="00000000" w:rsidRPr="00000000" w14:paraId="00000138">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The current visual design, URLs, SEO metadata, responsive behavior, and core performance remain intact after content extraction.</w:t>
            </w:r>
            <w:r w:rsidDel="00000000" w:rsidR="00000000" w:rsidRPr="00000000">
              <w:rPr>
                <w:rtl w:val="0"/>
              </w:rPr>
            </w:r>
          </w:p>
        </w:tc>
      </w:tr>
      <w:tr>
        <w:trPr>
          <w:cantSplit w:val="1"/>
          <w:tblHeader w:val="0"/>
        </w:trPr>
        <w:tc>
          <w:tcPr>
            <w:tcBorders>
              <w:top w:color="203650" w:space="0" w:sz="5" w:val="single"/>
              <w:bottom w:color="203650" w:space="0" w:sz="5" w:val="single"/>
            </w:tcBorders>
            <w:shd w:fill="152c45" w:val="clear"/>
            <w:tcMar>
              <w:top w:w="75.0" w:type="dxa"/>
              <w:bottom w:w="75.0" w:type="dxa"/>
            </w:tcMar>
          </w:tcPr>
          <w:p w:rsidR="00000000" w:rsidDel="00000000" w:rsidP="00000000" w:rsidRDefault="00000000" w:rsidRPr="00000000" w14:paraId="00000139">
            <w:pPr>
              <w:keepNext w:val="0"/>
              <w:spacing w:after="0" w:before="0" w:line="259" w:lineRule="auto"/>
              <w:jc w:val="center"/>
              <w:rPr/>
            </w:pPr>
            <w:r w:rsidDel="00000000" w:rsidR="00000000" w:rsidRPr="00000000">
              <w:rPr>
                <w:rFonts w:ascii="Inter" w:cs="Inter" w:eastAsia="Inter" w:hAnsi="Inter"/>
                <w:b w:val="1"/>
                <w:bCs w:val="1"/>
                <w:i w:val="0"/>
                <w:iCs w:val="0"/>
                <w:color w:val="27aae1"/>
                <w:sz w:val="16"/>
                <w:szCs w:val="16"/>
                <w:rtl w:val="0"/>
              </w:rPr>
              <w:t xml:space="preserve">8</w:t>
            </w:r>
            <w:r w:rsidDel="00000000" w:rsidR="00000000" w:rsidRPr="00000000">
              <w:rPr>
                <w:rtl w:val="0"/>
              </w:rPr>
            </w:r>
          </w:p>
        </w:tc>
        <w:tc>
          <w:tcPr>
            <w:tcBorders>
              <w:top w:color="203650" w:space="0" w:sz="5" w:val="single"/>
              <w:bottom w:color="203650" w:space="0" w:sz="5" w:val="single"/>
            </w:tcBorders>
            <w:shd w:fill="11243a" w:val="clear"/>
            <w:tcMar>
              <w:top w:w="75.0" w:type="dxa"/>
              <w:bottom w:w="75.0" w:type="dxa"/>
            </w:tcMar>
          </w:tcPr>
          <w:p w:rsidR="00000000" w:rsidDel="00000000" w:rsidP="00000000" w:rsidRDefault="00000000" w:rsidRPr="00000000" w14:paraId="0000013A">
            <w:pPr>
              <w:keepNext w:val="0"/>
              <w:spacing w:after="0" w:before="0" w:line="250" w:lineRule="auto"/>
              <w:rPr/>
            </w:pPr>
            <w:r w:rsidDel="00000000" w:rsidR="00000000" w:rsidRPr="00000000">
              <w:rPr>
                <w:rFonts w:ascii="Inter" w:cs="Inter" w:eastAsia="Inter" w:hAnsi="Inter"/>
                <w:b w:val="0"/>
                <w:bCs w:val="0"/>
                <w:i w:val="0"/>
                <w:iCs w:val="0"/>
                <w:color w:val="f5f8fd"/>
                <w:sz w:val="16"/>
                <w:szCs w:val="16"/>
                <w:rtl w:val="0"/>
              </w:rPr>
              <w:t xml:space="preserve">The admin app and all related secrets are isolated from the public client bundle.</w:t>
            </w:r>
            <w:r w:rsidDel="00000000" w:rsidR="00000000" w:rsidRPr="00000000">
              <w:rPr>
                <w:rtl w:val="0"/>
              </w:rPr>
            </w:r>
          </w:p>
        </w:tc>
      </w:tr>
    </w:tbl>
    <w:p w:rsidR="00000000" w:rsidDel="00000000" w:rsidP="00000000" w:rsidRDefault="00000000" w:rsidRPr="00000000" w14:paraId="0000013B">
      <w:pPr>
        <w:keepNext w:val="0"/>
        <w:spacing w:after="140" w:before="0" w:line="259" w:lineRule="auto"/>
        <w:rPr/>
      </w:pPr>
      <w:r w:rsidDel="00000000" w:rsidR="00000000" w:rsidRPr="00000000">
        <w:rPr>
          <w:rtl w:val="0"/>
        </w:rPr>
      </w:r>
    </w:p>
    <w:p w:rsidR="00000000" w:rsidDel="00000000" w:rsidP="00000000" w:rsidRDefault="00000000" w:rsidRPr="00000000" w14:paraId="0000013C">
      <w:pPr>
        <w:keepNext w:val="1"/>
        <w:spacing w:after="120" w:before="0" w:line="259" w:lineRule="auto"/>
        <w:rPr/>
      </w:pPr>
      <w:r w:rsidDel="00000000" w:rsidR="00000000" w:rsidRPr="00000000">
        <w:rPr>
          <w:rFonts w:ascii="Inter" w:cs="Inter" w:eastAsia="Inter" w:hAnsi="Inter"/>
          <w:b w:val="1"/>
          <w:bCs w:val="1"/>
          <w:i w:val="0"/>
          <w:iCs w:val="0"/>
          <w:color w:val="27aae1"/>
          <w:sz w:val="24"/>
          <w:szCs w:val="24"/>
          <w:rtl w:val="0"/>
        </w:rPr>
        <w:t xml:space="preserve">Decision requested</w:t>
      </w:r>
      <w:r w:rsidDel="00000000" w:rsidR="00000000" w:rsidRPr="00000000">
        <w:rPr>
          <w:rtl w:val="0"/>
        </w:rPr>
      </w:r>
    </w:p>
    <w:p w:rsidR="00000000" w:rsidDel="00000000" w:rsidP="00000000" w:rsidRDefault="00000000" w:rsidRPr="00000000" w14:paraId="0000013D">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8"/>
          <w:szCs w:val="18"/>
          <w:rtl w:val="0"/>
        </w:rPr>
        <w:t xml:space="preserve">1. </w:t>
      </w:r>
      <w:r w:rsidDel="00000000" w:rsidR="00000000" w:rsidRPr="00000000">
        <w:rPr>
          <w:rFonts w:ascii="Inter" w:cs="Inter" w:eastAsia="Inter" w:hAnsi="Inter"/>
          <w:b w:val="0"/>
          <w:bCs w:val="0"/>
          <w:i w:val="0"/>
          <w:iCs w:val="0"/>
          <w:color w:val="f5f8fd"/>
          <w:sz w:val="18"/>
          <w:szCs w:val="18"/>
          <w:rtl w:val="0"/>
        </w:rPr>
        <w:t xml:space="preserve">Approve the custom Git-backed CMS direction and reject a WordPress replatform.</w:t>
      </w:r>
      <w:r w:rsidDel="00000000" w:rsidR="00000000" w:rsidRPr="00000000">
        <w:rPr>
          <w:rtl w:val="0"/>
        </w:rPr>
      </w:r>
    </w:p>
    <w:p w:rsidR="00000000" w:rsidDel="00000000" w:rsidP="00000000" w:rsidRDefault="00000000" w:rsidRPr="00000000" w14:paraId="0000013E">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8"/>
          <w:szCs w:val="18"/>
          <w:rtl w:val="0"/>
        </w:rPr>
        <w:t xml:space="preserve">2. </w:t>
      </w:r>
      <w:r w:rsidDel="00000000" w:rsidR="00000000" w:rsidRPr="00000000">
        <w:rPr>
          <w:rFonts w:ascii="Inter" w:cs="Inter" w:eastAsia="Inter" w:hAnsi="Inter"/>
          <w:b w:val="0"/>
          <w:bCs w:val="0"/>
          <w:i w:val="0"/>
          <w:iCs w:val="0"/>
          <w:color w:val="f5f8fd"/>
          <w:sz w:val="18"/>
          <w:szCs w:val="18"/>
          <w:rtl w:val="0"/>
        </w:rPr>
        <w:t xml:space="preserve">Confirm admin.ophthalytics.com as the editor URL and the Repository Owner as the sole production administrator.</w:t>
      </w:r>
      <w:r w:rsidDel="00000000" w:rsidR="00000000" w:rsidRPr="00000000">
        <w:rPr>
          <w:rtl w:val="0"/>
        </w:rPr>
      </w:r>
    </w:p>
    <w:p w:rsidR="00000000" w:rsidDel="00000000" w:rsidP="00000000" w:rsidRDefault="00000000" w:rsidRPr="00000000" w14:paraId="0000013F">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8"/>
          <w:szCs w:val="18"/>
          <w:rtl w:val="0"/>
        </w:rPr>
        <w:t xml:space="preserve">3. </w:t>
      </w:r>
      <w:r w:rsidDel="00000000" w:rsidR="00000000" w:rsidRPr="00000000">
        <w:rPr>
          <w:rFonts w:ascii="Inter" w:cs="Inter" w:eastAsia="Inter" w:hAnsi="Inter"/>
          <w:b w:val="0"/>
          <w:bCs w:val="0"/>
          <w:i w:val="0"/>
          <w:iCs w:val="0"/>
          <w:color w:val="f5f8fd"/>
          <w:sz w:val="18"/>
          <w:szCs w:val="18"/>
          <w:rtl w:val="0"/>
        </w:rPr>
        <w:t xml:space="preserve">Confirm that all other authenticated users are CMS Editors with submission-only authority.</w:t>
      </w:r>
      <w:r w:rsidDel="00000000" w:rsidR="00000000" w:rsidRPr="00000000">
        <w:rPr>
          <w:rtl w:val="0"/>
        </w:rPr>
      </w:r>
    </w:p>
    <w:p w:rsidR="00000000" w:rsidDel="00000000" w:rsidP="00000000" w:rsidRDefault="00000000" w:rsidRPr="00000000" w14:paraId="00000140">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8"/>
          <w:szCs w:val="18"/>
          <w:rtl w:val="0"/>
        </w:rPr>
        <w:t xml:space="preserve">4. </w:t>
      </w:r>
      <w:r w:rsidDel="00000000" w:rsidR="00000000" w:rsidRPr="00000000">
        <w:rPr>
          <w:rFonts w:ascii="Inter" w:cs="Inter" w:eastAsia="Inter" w:hAnsi="Inter"/>
          <w:b w:val="0"/>
          <w:bCs w:val="0"/>
          <w:i w:val="0"/>
          <w:iCs w:val="0"/>
          <w:color w:val="f5f8fd"/>
          <w:sz w:val="18"/>
          <w:szCs w:val="18"/>
          <w:rtl w:val="0"/>
        </w:rPr>
        <w:t xml:space="preserve">Approve the proof-of-concept scope: footer CTA edit, OAuth login, GitHub App PR creation, preview, owner merge, and production verification.</w:t>
      </w:r>
      <w:r w:rsidDel="00000000" w:rsidR="00000000" w:rsidRPr="00000000">
        <w:rPr>
          <w:rtl w:val="0"/>
        </w:rPr>
      </w:r>
    </w:p>
    <w:p w:rsidR="00000000" w:rsidDel="00000000" w:rsidP="00000000" w:rsidRDefault="00000000" w:rsidRPr="00000000" w14:paraId="00000141">
      <w:pPr>
        <w:keepNext w:val="0"/>
        <w:spacing w:after="100" w:before="0" w:line="259" w:lineRule="auto"/>
        <w:ind w:left="259" w:hanging="259"/>
        <w:rPr/>
      </w:pPr>
      <w:r w:rsidDel="00000000" w:rsidR="00000000" w:rsidRPr="00000000">
        <w:rPr>
          <w:rFonts w:ascii="Inter" w:cs="Inter" w:eastAsia="Inter" w:hAnsi="Inter"/>
          <w:b w:val="1"/>
          <w:bCs w:val="1"/>
          <w:i w:val="0"/>
          <w:iCs w:val="0"/>
          <w:color w:val="27aae1"/>
          <w:sz w:val="18"/>
          <w:szCs w:val="18"/>
          <w:rtl w:val="0"/>
        </w:rPr>
        <w:t xml:space="preserve">5. </w:t>
      </w:r>
      <w:r w:rsidDel="00000000" w:rsidR="00000000" w:rsidRPr="00000000">
        <w:rPr>
          <w:rFonts w:ascii="Inter" w:cs="Inter" w:eastAsia="Inter" w:hAnsi="Inter"/>
          <w:b w:val="0"/>
          <w:bCs w:val="0"/>
          <w:i w:val="0"/>
          <w:iCs w:val="0"/>
          <w:color w:val="f5f8fd"/>
          <w:sz w:val="18"/>
          <w:szCs w:val="18"/>
          <w:rtl w:val="0"/>
        </w:rPr>
        <w:t xml:space="preserve">After the proof of concept, approve the prioritized MVP content types and editor allowlist.</w:t>
      </w:r>
      <w:r w:rsidDel="00000000" w:rsidR="00000000" w:rsidRPr="00000000">
        <w:rPr>
          <w:rtl w:val="0"/>
        </w:rPr>
      </w:r>
    </w:p>
    <w:tbl>
      <w:tblPr>
        <w:tblStyle w:val="Table33"/>
        <w:tblW w:w="10224.0" w:type="dxa"/>
        <w:jc w:val="left"/>
        <w:tblInd w:w="-115.0" w:type="dxa"/>
        <w:tblLayout w:type="fixed"/>
        <w:tblLook w:val="0400"/>
      </w:tblPr>
      <w:tblGrid>
        <w:gridCol w:w="173"/>
        <w:gridCol w:w="10051"/>
        <w:tblGridChange w:id="0">
          <w:tblGrid>
            <w:gridCol w:w="173"/>
            <w:gridCol w:w="10051"/>
          </w:tblGrid>
        </w:tblGridChange>
      </w:tblGrid>
      <w:tr>
        <w:trPr>
          <w:cantSplit w:val="0"/>
          <w:tblHeader w:val="0"/>
        </w:trPr>
        <w:tc>
          <w:tcPr>
            <w:tcBorders>
              <w:top w:color="000000" w:space="0" w:sz="0" w:val="nil"/>
              <w:bottom w:color="000000" w:space="0" w:sz="0" w:val="nil"/>
            </w:tcBorders>
            <w:shd w:fill="49d6a1" w:val="clear"/>
            <w:tcMar>
              <w:top w:w="0.0" w:type="dxa"/>
              <w:bottom w:w="0.0" w:type="dxa"/>
            </w:tcMar>
          </w:tcPr>
          <w:p w:rsidR="00000000" w:rsidDel="00000000" w:rsidP="00000000" w:rsidRDefault="00000000" w:rsidRPr="00000000" w14:paraId="00000142">
            <w:pPr>
              <w:rPr/>
            </w:pPr>
            <w:r w:rsidDel="00000000" w:rsidR="00000000" w:rsidRPr="00000000">
              <w:rPr>
                <w:rtl w:val="0"/>
              </w:rPr>
            </w:r>
          </w:p>
        </w:tc>
        <w:tc>
          <w:tcPr>
            <w:tcBorders>
              <w:top w:color="000000" w:space="0" w:sz="0" w:val="nil"/>
              <w:bottom w:color="000000" w:space="0" w:sz="0" w:val="nil"/>
            </w:tcBorders>
            <w:shd w:fill="0b2830" w:val="clear"/>
            <w:tcMar>
              <w:top w:w="160.0" w:type="dxa"/>
              <w:bottom w:w="160.0" w:type="dxa"/>
            </w:tcMar>
          </w:tcPr>
          <w:p w:rsidR="00000000" w:rsidDel="00000000" w:rsidP="00000000" w:rsidRDefault="00000000" w:rsidRPr="00000000" w14:paraId="00000143">
            <w:pPr>
              <w:keepNext w:val="1"/>
              <w:spacing w:after="80" w:before="0" w:line="259" w:lineRule="auto"/>
              <w:rPr/>
            </w:pPr>
            <w:r w:rsidDel="00000000" w:rsidR="00000000" w:rsidRPr="00000000">
              <w:rPr>
                <w:rFonts w:ascii="Inter" w:cs="Inter" w:eastAsia="Inter" w:hAnsi="Inter"/>
                <w:b w:val="1"/>
                <w:bCs w:val="1"/>
                <w:i w:val="0"/>
                <w:iCs w:val="0"/>
                <w:color w:val="49d6a1"/>
                <w:sz w:val="19"/>
                <w:szCs w:val="19"/>
                <w:rtl w:val="0"/>
              </w:rPr>
              <w:t xml:space="preserve">FINAL RECOMMENDATION</w:t>
            </w:r>
            <w:r w:rsidDel="00000000" w:rsidR="00000000" w:rsidRPr="00000000">
              <w:rPr>
                <w:rtl w:val="0"/>
              </w:rPr>
            </w:r>
          </w:p>
          <w:p w:rsidR="00000000" w:rsidDel="00000000" w:rsidP="00000000" w:rsidRDefault="00000000" w:rsidRPr="00000000" w14:paraId="00000144">
            <w:pPr>
              <w:keepNext w:val="0"/>
              <w:spacing w:after="0" w:before="0" w:line="264" w:lineRule="auto"/>
              <w:rPr/>
            </w:pPr>
            <w:r w:rsidDel="00000000" w:rsidR="00000000" w:rsidRPr="00000000">
              <w:rPr>
                <w:rFonts w:ascii="Inter" w:cs="Inter" w:eastAsia="Inter" w:hAnsi="Inter"/>
                <w:b w:val="0"/>
                <w:bCs w:val="0"/>
                <w:i w:val="0"/>
                <w:iCs w:val="0"/>
                <w:color w:val="f5f8fd"/>
                <w:sz w:val="19"/>
                <w:szCs w:val="19"/>
                <w:rtl w:val="0"/>
              </w:rPr>
              <w:t xml:space="preserve">Proceed with a constrained block editor, not a free-form website builder. This directly answers the founder's request for easy maintenance while preserving the custom site, the repository history, the protected main branch, and the Repository Owner's final authority.</w:t>
            </w:r>
            <w:r w:rsidDel="00000000" w:rsidR="00000000" w:rsidRPr="00000000">
              <w:rPr>
                <w:rtl w:val="0"/>
              </w:rPr>
            </w:r>
          </w:p>
        </w:tc>
      </w:tr>
    </w:tbl>
    <w:p w:rsidR="00000000" w:rsidDel="00000000" w:rsidP="00000000" w:rsidRDefault="00000000" w:rsidRPr="00000000" w14:paraId="00000145">
      <w:pPr>
        <w:keepNext w:val="0"/>
        <w:spacing w:after="140" w:before="0" w:line="259" w:lineRule="auto"/>
        <w:rPr/>
      </w:pPr>
      <w:r w:rsidDel="00000000" w:rsidR="00000000" w:rsidRPr="00000000">
        <w:rPr>
          <w:rtl w:val="0"/>
        </w:rPr>
      </w:r>
    </w:p>
    <w:p w:rsidR="00000000" w:rsidDel="00000000" w:rsidP="00000000" w:rsidRDefault="00000000" w:rsidRPr="00000000" w14:paraId="00000146">
      <w:pPr>
        <w:keepNext w:val="0"/>
        <w:spacing w:after="60" w:before="0" w:line="259" w:lineRule="auto"/>
        <w:rPr/>
      </w:pPr>
      <w:r w:rsidDel="00000000" w:rsidR="00000000" w:rsidRPr="00000000">
        <w:rPr>
          <w:rFonts w:ascii="Inter" w:cs="Inter" w:eastAsia="Inter" w:hAnsi="Inter"/>
          <w:b w:val="1"/>
          <w:bCs w:val="1"/>
          <w:i w:val="0"/>
          <w:iCs w:val="0"/>
          <w:color w:val="aab9cc"/>
          <w:sz w:val="18"/>
          <w:szCs w:val="18"/>
          <w:rtl w:val="0"/>
        </w:rPr>
        <w:t xml:space="preserve">Technical reference basis</w:t>
      </w:r>
      <w:r w:rsidDel="00000000" w:rsidR="00000000" w:rsidRPr="00000000">
        <w:rPr>
          <w:rtl w:val="0"/>
        </w:rPr>
      </w:r>
    </w:p>
    <w:p w:rsidR="00000000" w:rsidDel="00000000" w:rsidP="00000000" w:rsidRDefault="00000000" w:rsidRPr="00000000" w14:paraId="00000147">
      <w:pPr>
        <w:keepNext w:val="0"/>
        <w:spacing w:after="40" w:before="0" w:line="240" w:lineRule="auto"/>
        <w:ind w:left="173" w:hanging="173"/>
        <w:rPr/>
      </w:pPr>
      <w:r w:rsidDel="00000000" w:rsidR="00000000" w:rsidRPr="00000000">
        <w:rPr>
          <w:rFonts w:ascii="Inter" w:cs="Inter" w:eastAsia="Inter" w:hAnsi="Inter"/>
          <w:b w:val="1"/>
          <w:bCs w:val="1"/>
          <w:i w:val="0"/>
          <w:iCs w:val="0"/>
          <w:color w:val="27aae1"/>
          <w:sz w:val="15"/>
          <w:szCs w:val="15"/>
          <w:rtl w:val="0"/>
        </w:rPr>
        <w:t xml:space="preserve">•  </w:t>
      </w:r>
      <w:r w:rsidDel="00000000" w:rsidR="00000000" w:rsidRPr="00000000">
        <w:rPr>
          <w:rFonts w:ascii="Inter" w:cs="Inter" w:eastAsia="Inter" w:hAnsi="Inter"/>
          <w:b w:val="0"/>
          <w:bCs w:val="0"/>
          <w:i w:val="0"/>
          <w:iCs w:val="0"/>
          <w:color w:val="d9e3ef"/>
          <w:sz w:val="15"/>
          <w:szCs w:val="15"/>
          <w:rtl w:val="0"/>
        </w:rPr>
        <w:t xml:space="preserve">Internal repository review: package.json, astro.config.mjs, src/pages, src/components/content, and layout components. </w:t>
      </w:r>
      <w:hyperlink r:id="rId9">
        <w:r w:rsidDel="00000000" w:rsidR="00000000" w:rsidRPr="00000000">
          <w:rPr>
            <w:rFonts w:ascii="Inter" w:cs="Inter" w:eastAsia="Inter" w:hAnsi="Inter"/>
            <w:color w:val="27aae1"/>
            <w:sz w:val="15"/>
            <w:szCs w:val="15"/>
            <w:u w:val="single"/>
            <w:rtl w:val="0"/>
          </w:rPr>
          <w:t xml:space="preserve">Open reference</w:t>
        </w:r>
      </w:hyperlink>
      <w:r w:rsidDel="00000000" w:rsidR="00000000" w:rsidRPr="00000000">
        <w:rPr>
          <w:rtl w:val="0"/>
        </w:rPr>
      </w:r>
    </w:p>
    <w:p w:rsidR="00000000" w:rsidDel="00000000" w:rsidP="00000000" w:rsidRDefault="00000000" w:rsidRPr="00000000" w14:paraId="00000148">
      <w:pPr>
        <w:keepNext w:val="0"/>
        <w:spacing w:after="40" w:before="0" w:line="240" w:lineRule="auto"/>
        <w:ind w:left="173" w:hanging="173"/>
        <w:rPr/>
      </w:pPr>
      <w:r w:rsidDel="00000000" w:rsidR="00000000" w:rsidRPr="00000000">
        <w:rPr>
          <w:rFonts w:ascii="Inter" w:cs="Inter" w:eastAsia="Inter" w:hAnsi="Inter"/>
          <w:b w:val="1"/>
          <w:bCs w:val="1"/>
          <w:i w:val="0"/>
          <w:iCs w:val="0"/>
          <w:color w:val="27aae1"/>
          <w:sz w:val="15"/>
          <w:szCs w:val="15"/>
          <w:rtl w:val="0"/>
        </w:rPr>
        <w:t xml:space="preserve">•  </w:t>
      </w:r>
      <w:r w:rsidDel="00000000" w:rsidR="00000000" w:rsidRPr="00000000">
        <w:rPr>
          <w:rFonts w:ascii="Inter" w:cs="Inter" w:eastAsia="Inter" w:hAnsi="Inter"/>
          <w:b w:val="0"/>
          <w:bCs w:val="0"/>
          <w:i w:val="0"/>
          <w:iCs w:val="0"/>
          <w:color w:val="d9e3ef"/>
          <w:sz w:val="15"/>
          <w:szCs w:val="15"/>
          <w:rtl w:val="0"/>
        </w:rPr>
        <w:t xml:space="preserve">Astro Content Collections: structured local JSON/Markdown, schemas, and build-time content. </w:t>
      </w:r>
      <w:hyperlink r:id="rId10">
        <w:r w:rsidDel="00000000" w:rsidR="00000000" w:rsidRPr="00000000">
          <w:rPr>
            <w:rFonts w:ascii="Inter" w:cs="Inter" w:eastAsia="Inter" w:hAnsi="Inter"/>
            <w:color w:val="27aae1"/>
            <w:sz w:val="15"/>
            <w:szCs w:val="15"/>
            <w:u w:val="single"/>
            <w:rtl w:val="0"/>
          </w:rPr>
          <w:t xml:space="preserve">Open reference</w:t>
        </w:r>
      </w:hyperlink>
      <w:r w:rsidDel="00000000" w:rsidR="00000000" w:rsidRPr="00000000">
        <w:rPr>
          <w:rtl w:val="0"/>
        </w:rPr>
      </w:r>
    </w:p>
    <w:p w:rsidR="00000000" w:rsidDel="00000000" w:rsidP="00000000" w:rsidRDefault="00000000" w:rsidRPr="00000000" w14:paraId="00000149">
      <w:pPr>
        <w:keepNext w:val="0"/>
        <w:spacing w:after="40" w:before="0" w:line="240" w:lineRule="auto"/>
        <w:ind w:left="173" w:hanging="173"/>
        <w:rPr/>
      </w:pPr>
      <w:r w:rsidDel="00000000" w:rsidR="00000000" w:rsidRPr="00000000">
        <w:rPr>
          <w:rFonts w:ascii="Inter" w:cs="Inter" w:eastAsia="Inter" w:hAnsi="Inter"/>
          <w:b w:val="1"/>
          <w:bCs w:val="1"/>
          <w:i w:val="0"/>
          <w:iCs w:val="0"/>
          <w:color w:val="27aae1"/>
          <w:sz w:val="15"/>
          <w:szCs w:val="15"/>
          <w:rtl w:val="0"/>
        </w:rPr>
        <w:t xml:space="preserve">•  </w:t>
      </w:r>
      <w:r w:rsidDel="00000000" w:rsidR="00000000" w:rsidRPr="00000000">
        <w:rPr>
          <w:rFonts w:ascii="Inter" w:cs="Inter" w:eastAsia="Inter" w:hAnsi="Inter"/>
          <w:b w:val="0"/>
          <w:bCs w:val="0"/>
          <w:i w:val="0"/>
          <w:iCs w:val="0"/>
          <w:color w:val="d9e3ef"/>
          <w:sz w:val="15"/>
          <w:szCs w:val="15"/>
          <w:rtl w:val="0"/>
        </w:rPr>
        <w:t xml:space="preserve">GitHub Apps: granular permissions and short-lived installation access tokens. </w:t>
      </w:r>
      <w:hyperlink r:id="rId11">
        <w:r w:rsidDel="00000000" w:rsidR="00000000" w:rsidRPr="00000000">
          <w:rPr>
            <w:rFonts w:ascii="Inter" w:cs="Inter" w:eastAsia="Inter" w:hAnsi="Inter"/>
            <w:color w:val="27aae1"/>
            <w:sz w:val="15"/>
            <w:szCs w:val="15"/>
            <w:u w:val="single"/>
            <w:rtl w:val="0"/>
          </w:rPr>
          <w:t xml:space="preserve">Open reference</w:t>
        </w:r>
      </w:hyperlink>
      <w:r w:rsidDel="00000000" w:rsidR="00000000" w:rsidRPr="00000000">
        <w:rPr>
          <w:rtl w:val="0"/>
        </w:rPr>
      </w:r>
    </w:p>
    <w:p w:rsidR="00000000" w:rsidDel="00000000" w:rsidP="00000000" w:rsidRDefault="00000000" w:rsidRPr="00000000" w14:paraId="0000014A">
      <w:pPr>
        <w:keepNext w:val="0"/>
        <w:spacing w:after="40" w:before="0" w:line="240" w:lineRule="auto"/>
        <w:ind w:left="173" w:hanging="173"/>
        <w:rPr/>
      </w:pPr>
      <w:r w:rsidDel="00000000" w:rsidR="00000000" w:rsidRPr="00000000">
        <w:rPr>
          <w:rFonts w:ascii="Inter" w:cs="Inter" w:eastAsia="Inter" w:hAnsi="Inter"/>
          <w:b w:val="1"/>
          <w:bCs w:val="1"/>
          <w:i w:val="0"/>
          <w:iCs w:val="0"/>
          <w:color w:val="27aae1"/>
          <w:sz w:val="15"/>
          <w:szCs w:val="15"/>
          <w:rtl w:val="0"/>
        </w:rPr>
        <w:t xml:space="preserve">•  </w:t>
      </w:r>
      <w:r w:rsidDel="00000000" w:rsidR="00000000" w:rsidRPr="00000000">
        <w:rPr>
          <w:rFonts w:ascii="Inter" w:cs="Inter" w:eastAsia="Inter" w:hAnsi="Inter"/>
          <w:b w:val="0"/>
          <w:bCs w:val="0"/>
          <w:i w:val="0"/>
          <w:iCs w:val="0"/>
          <w:color w:val="d9e3ef"/>
          <w:sz w:val="15"/>
          <w:szCs w:val="15"/>
          <w:rtl w:val="0"/>
        </w:rPr>
        <w:t xml:space="preserve">Vercel Git workflow: preview deployments for branches/PRs and production deployments from the production branch. </w:t>
      </w:r>
      <w:hyperlink r:id="rId12">
        <w:r w:rsidDel="00000000" w:rsidR="00000000" w:rsidRPr="00000000">
          <w:rPr>
            <w:rFonts w:ascii="Inter" w:cs="Inter" w:eastAsia="Inter" w:hAnsi="Inter"/>
            <w:color w:val="27aae1"/>
            <w:sz w:val="15"/>
            <w:szCs w:val="15"/>
            <w:u w:val="single"/>
            <w:rtl w:val="0"/>
          </w:rPr>
          <w:t xml:space="preserve">Open reference</w:t>
        </w:r>
      </w:hyperlink>
      <w:r w:rsidDel="00000000" w:rsidR="00000000" w:rsidRPr="00000000">
        <w:rPr>
          <w:rtl w:val="0"/>
        </w:rPr>
      </w:r>
    </w:p>
    <w:p w:rsidR="00000000" w:rsidDel="00000000" w:rsidP="00000000" w:rsidRDefault="00000000" w:rsidRPr="00000000" w14:paraId="0000014B">
      <w:pPr>
        <w:keepNext w:val="0"/>
        <w:spacing w:after="40" w:before="0" w:line="240" w:lineRule="auto"/>
        <w:ind w:left="173" w:hanging="173"/>
        <w:rPr/>
      </w:pPr>
      <w:r w:rsidDel="00000000" w:rsidR="00000000" w:rsidRPr="00000000">
        <w:rPr>
          <w:rFonts w:ascii="Inter" w:cs="Inter" w:eastAsia="Inter" w:hAnsi="Inter"/>
          <w:b w:val="1"/>
          <w:bCs w:val="1"/>
          <w:i w:val="0"/>
          <w:iCs w:val="0"/>
          <w:color w:val="27aae1"/>
          <w:sz w:val="15"/>
          <w:szCs w:val="15"/>
          <w:rtl w:val="0"/>
        </w:rPr>
        <w:t xml:space="preserve">•  </w:t>
      </w:r>
      <w:r w:rsidDel="00000000" w:rsidR="00000000" w:rsidRPr="00000000">
        <w:rPr>
          <w:rFonts w:ascii="Inter" w:cs="Inter" w:eastAsia="Inter" w:hAnsi="Inter"/>
          <w:b w:val="0"/>
          <w:bCs w:val="0"/>
          <w:i w:val="0"/>
          <w:iCs w:val="0"/>
          <w:color w:val="d9e3ef"/>
          <w:sz w:val="15"/>
          <w:szCs w:val="15"/>
          <w:rtl w:val="0"/>
        </w:rPr>
        <w:t xml:space="preserve">Vercel monorepos: multiple projects connected to one repository using separate root directories. </w:t>
      </w:r>
      <w:hyperlink r:id="rId13">
        <w:r w:rsidDel="00000000" w:rsidR="00000000" w:rsidRPr="00000000">
          <w:rPr>
            <w:rFonts w:ascii="Inter" w:cs="Inter" w:eastAsia="Inter" w:hAnsi="Inter"/>
            <w:color w:val="27aae1"/>
            <w:sz w:val="15"/>
            <w:szCs w:val="15"/>
            <w:u w:val="single"/>
            <w:rtl w:val="0"/>
          </w:rPr>
          <w:t xml:space="preserve">Open reference</w:t>
        </w:r>
      </w:hyperlink>
      <w:r w:rsidDel="00000000" w:rsidR="00000000" w:rsidRPr="00000000">
        <w:rPr>
          <w:rtl w:val="0"/>
        </w:rPr>
      </w:r>
    </w:p>
    <w:p w:rsidR="00000000" w:rsidDel="00000000" w:rsidP="00000000" w:rsidRDefault="00000000" w:rsidRPr="00000000" w14:paraId="0000014C">
      <w:pPr>
        <w:keepNext w:val="0"/>
        <w:spacing w:after="0" w:before="160" w:line="259" w:lineRule="auto"/>
        <w:rPr/>
      </w:pPr>
      <w:r w:rsidDel="00000000" w:rsidR="00000000" w:rsidRPr="00000000">
        <w:rPr>
          <w:rFonts w:ascii="Inter" w:cs="Inter" w:eastAsia="Inter" w:hAnsi="Inter"/>
          <w:b w:val="1"/>
          <w:bCs w:val="1"/>
          <w:i w:val="0"/>
          <w:iCs w:val="0"/>
          <w:color w:val="27aae1"/>
          <w:sz w:val="16"/>
          <w:szCs w:val="16"/>
          <w:rtl w:val="0"/>
        </w:rPr>
        <w:t xml:space="preserve">Proposal status: ready for technical review and scope approval.</w:t>
      </w: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835" w:top="835" w:left="1008" w:right="1008" w:header="317" w:footer="31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Verdana"/>
  <w:font w:name="Arial Unicode MS"/>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aab9cc"/>
        <w:sz w:val="19"/>
        <w:szCs w:val="19"/>
        <w:u w:val="none"/>
        <w:shd w:fill="auto" w:val="clear"/>
        <w:vertAlign w:val="baseline"/>
      </w:rPr>
    </w:pPr>
    <w:r w:rsidDel="00000000" w:rsidR="00000000" w:rsidRPr="00000000">
      <w:rPr>
        <w:rtl w:val="0"/>
      </w:rPr>
    </w:r>
  </w:p>
  <w:tbl>
    <w:tblPr>
      <w:tblStyle w:val="Table35"/>
      <w:tblW w:w="10224.0" w:type="dxa"/>
      <w:jc w:val="center"/>
      <w:tblLayout w:type="fixed"/>
      <w:tblLook w:val="0400"/>
    </w:tblPr>
    <w:tblGrid>
      <w:gridCol w:w="8280"/>
      <w:gridCol w:w="1944"/>
      <w:tblGridChange w:id="0">
        <w:tblGrid>
          <w:gridCol w:w="8280"/>
          <w:gridCol w:w="1944"/>
        </w:tblGrid>
      </w:tblGridChange>
    </w:tblGrid>
    <w:tr>
      <w:trPr>
        <w:cantSplit w:val="0"/>
        <w:tblHeader w:val="0"/>
      </w:trPr>
      <w:tc>
        <w:tcPr>
          <w:tcBorders>
            <w:top w:color="203650" w:space="0" w:sz="8" w:val="single"/>
            <w:bottom w:color="000000" w:space="0" w:sz="0" w:val="nil"/>
          </w:tcBorders>
          <w:shd w:fill="07111f" w:val="clear"/>
          <w:tcMar>
            <w:top w:w="45.0" w:type="dxa"/>
            <w:bottom w:w="20.0" w:type="dxa"/>
          </w:tcMar>
        </w:tcPr>
        <w:p w:rsidR="00000000" w:rsidDel="00000000" w:rsidP="00000000" w:rsidRDefault="00000000" w:rsidRPr="00000000" w14:paraId="00000153">
          <w:pPr>
            <w:keepNext w:val="0"/>
            <w:spacing w:after="0" w:before="0" w:line="259" w:lineRule="auto"/>
            <w:rPr/>
          </w:pPr>
          <w:r w:rsidDel="00000000" w:rsidR="00000000" w:rsidRPr="00000000">
            <w:rPr>
              <w:rFonts w:ascii="Inter" w:cs="Inter" w:eastAsia="Inter" w:hAnsi="Inter"/>
              <w:b w:val="1"/>
              <w:bCs w:val="1"/>
              <w:i w:val="0"/>
              <w:iCs w:val="0"/>
              <w:color w:val="aab9cc"/>
              <w:sz w:val="14"/>
              <w:szCs w:val="14"/>
              <w:rtl w:val="0"/>
            </w:rPr>
            <w:t xml:space="preserve">CONFIDENTIAL - INTERNAL TECHNICAL PROPOSAL  •  AUGUST 2026</w:t>
          </w:r>
          <w:r w:rsidDel="00000000" w:rsidR="00000000" w:rsidRPr="00000000">
            <w:rPr>
              <w:rtl w:val="0"/>
            </w:rPr>
          </w:r>
        </w:p>
      </w:tc>
      <w:tc>
        <w:tcPr>
          <w:tcBorders>
            <w:top w:color="203650" w:space="0" w:sz="8" w:val="single"/>
            <w:bottom w:color="000000" w:space="0" w:sz="0" w:val="nil"/>
          </w:tcBorders>
          <w:shd w:fill="07111f" w:val="clear"/>
          <w:tcMar>
            <w:top w:w="45.0" w:type="dxa"/>
            <w:bottom w:w="20.0" w:type="dxa"/>
          </w:tcMar>
        </w:tcPr>
        <w:p w:rsidR="00000000" w:rsidDel="00000000" w:rsidP="00000000" w:rsidRDefault="00000000" w:rsidRPr="00000000" w14:paraId="00000154">
          <w:pPr>
            <w:keepNext w:val="0"/>
            <w:spacing w:after="0" w:before="0" w:line="259" w:lineRule="auto"/>
            <w:jc w:val="right"/>
            <w:rPr/>
          </w:pPr>
          <w:r w:rsidDel="00000000" w:rsidR="00000000" w:rsidRPr="00000000">
            <w:rPr>
              <w:rFonts w:ascii="Inter" w:cs="Inter" w:eastAsia="Inter" w:hAnsi="Inter"/>
              <w:b w:val="1"/>
              <w:bCs w:val="1"/>
              <w:i w:val="0"/>
              <w:iCs w:val="0"/>
              <w:color w:val="aab9cc"/>
              <w:sz w:val="16"/>
              <w:szCs w:val="16"/>
              <w:rtl w:val="0"/>
            </w:rPr>
            <w:t xml:space="preserve">PAGE </w:t>
          </w:r>
          <w:r w:rsidDel="00000000" w:rsidR="00000000" w:rsidRPr="00000000">
            <w:rPr>
              <w:color w:val="72869d"/>
              <w:sz w:val="16"/>
              <w:szCs w:val="16"/>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Inter" w:cs="Inter" w:eastAsia="Inter" w:hAnsi="Inter"/>
        <w:b w:val="0"/>
        <w:bCs w:val="0"/>
        <w:i w:val="0"/>
        <w:iCs w:val="0"/>
        <w:smallCaps w:val="0"/>
        <w:strike w:val="0"/>
        <w:color w:val="aab9cc"/>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aab9cc"/>
        <w:sz w:val="15"/>
        <w:szCs w:val="15"/>
        <w:u w:val="none"/>
        <w:shd w:fill="auto" w:val="clear"/>
        <w:vertAlign w:val="baseline"/>
        <w:rtl w:val="0"/>
      </w:rPr>
      <w:t xml:space="preserve">OPHTHALYTICS  •  PROPOSAL v1.0</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aab9cc"/>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aab9cc"/>
        <w:sz w:val="19"/>
        <w:szCs w:val="19"/>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-4761</wp:posOffset>
              </wp:positionH>
              <wp:positionV relativeFrom="page">
                <wp:posOffset>-4761</wp:posOffset>
              </wp:positionV>
              <wp:extent cx="7781925" cy="10067925"/>
              <wp:effectExtent b="0" l="0" r="0" t="0"/>
              <wp:wrapNone/>
              <wp:docPr id="2" name=""/>
              <a:graphic>
                <a:graphicData uri="http://schemas.microsoft.com/office/word/2010/wordprocessingShape">
                  <wps:wsp>
                    <wps:cNvSpPr/>
                    <wps:cNvPr id="3" name="Shape 3"/>
                    <wps:spPr>
                      <a:xfrm>
                        <a:off x="1459800" y="0"/>
                        <a:ext cx="7772400" cy="7560000"/>
                      </a:xfrm>
                      <a:prstGeom prst="rect">
                        <a:avLst/>
                      </a:prstGeom>
                      <a:solidFill>
                        <a:srgbClr val="07111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-4761</wp:posOffset>
              </wp:positionH>
              <wp:positionV relativeFrom="page">
                <wp:posOffset>-4761</wp:posOffset>
              </wp:positionV>
              <wp:extent cx="7781925" cy="10067925"/>
              <wp:effectExtent b="0" l="0" r="0" t="0"/>
              <wp:wrapNone/>
              <wp:docPr id="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7781925" cy="10067925"/>
                      </a:xfrm>
                      <a:prstGeom prst="rect"/>
                      <a:ln/>
                    </pic:spPr>
                  </pic:pic>
                </a:graphicData>
              </a:graphic>
            </wp:anchor>
          </w:drawing>
        </mc:Fallback>
      </mc:AlternateContent>
    </w:r>
    <w:r w:rsidDel="00000000" w:rsidR="00000000" w:rsidRPr="00000000">
      <w:rPr>
        <w:rtl w:val="0"/>
      </w:rPr>
    </w:r>
  </w:p>
  <w:tbl>
    <w:tblPr>
      <w:tblStyle w:val="Table34"/>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000000" w:space="0" w:sz="0" w:val="nil"/>
            <w:bottom w:color="203650" w:space="0" w:sz="8" w:val="single"/>
          </w:tcBorders>
          <w:shd w:fill="07111f" w:val="clear"/>
          <w:tcMar>
            <w:top w:w="30.0" w:type="dxa"/>
            <w:bottom w:w="40.0" w:type="dxa"/>
          </w:tcMar>
        </w:tcPr>
        <w:p w:rsidR="00000000" w:rsidDel="00000000" w:rsidP="00000000" w:rsidRDefault="00000000" w:rsidRPr="00000000" w14:paraId="0000014E">
          <w:pPr>
            <w:keepNext w:val="0"/>
            <w:spacing w:after="0" w:before="0" w:line="259" w:lineRule="auto"/>
            <w:rPr/>
          </w:pPr>
          <w:r w:rsidDel="00000000" w:rsidR="00000000" w:rsidRPr="00000000">
            <w:rPr>
              <w:rFonts w:ascii="Inter" w:cs="Inter" w:eastAsia="Inter" w:hAnsi="Inter"/>
              <w:b w:val="1"/>
              <w:bCs w:val="1"/>
              <w:i w:val="0"/>
              <w:iCs w:val="0"/>
              <w:color w:val="27aae1"/>
              <w:sz w:val="15"/>
              <w:szCs w:val="15"/>
              <w:rtl w:val="0"/>
            </w:rPr>
            <w:t xml:space="preserve">OPHTHALYTICS</w:t>
          </w:r>
          <w:r w:rsidDel="00000000" w:rsidR="00000000" w:rsidRPr="00000000">
            <w:rPr>
              <w:rtl w:val="0"/>
            </w:rPr>
          </w:r>
        </w:p>
      </w:tc>
      <w:tc>
        <w:tcPr>
          <w:tcBorders>
            <w:top w:color="000000" w:space="0" w:sz="0" w:val="nil"/>
            <w:bottom w:color="203650" w:space="0" w:sz="8" w:val="single"/>
          </w:tcBorders>
          <w:shd w:fill="07111f" w:val="clear"/>
          <w:tcMar>
            <w:top w:w="30.0" w:type="dxa"/>
            <w:bottom w:w="40.0" w:type="dxa"/>
          </w:tcMar>
        </w:tcPr>
        <w:p w:rsidR="00000000" w:rsidDel="00000000" w:rsidP="00000000" w:rsidRDefault="00000000" w:rsidRPr="00000000" w14:paraId="0000014F">
          <w:pPr>
            <w:keepNext w:val="0"/>
            <w:spacing w:after="0" w:before="0" w:line="259" w:lineRule="auto"/>
            <w:jc w:val="right"/>
            <w:rPr/>
          </w:pPr>
          <w:r w:rsidDel="00000000" w:rsidR="00000000" w:rsidRPr="00000000">
            <w:rPr>
              <w:rFonts w:ascii="Inter" w:cs="Inter" w:eastAsia="Inter" w:hAnsi="Inter"/>
              <w:b w:val="1"/>
              <w:bCs w:val="1"/>
              <w:i w:val="0"/>
              <w:iCs w:val="0"/>
              <w:color w:val="aab9cc"/>
              <w:sz w:val="15"/>
              <w:szCs w:val="15"/>
              <w:rtl w:val="0"/>
            </w:rPr>
            <w:t xml:space="preserve">CUSTOM GIT-BACKED CMS PROPOSAL</w:t>
          </w:r>
          <w:r w:rsidDel="00000000" w:rsidR="00000000" w:rsidRPr="00000000">
            <w:rPr>
              <w:rtl w:val="0"/>
            </w:rPr>
          </w:r>
        </w:p>
      </w:tc>
    </w:tr>
  </w:tbl>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Inter" w:cs="Inter" w:eastAsia="Inter" w:hAnsi="Inter"/>
        <w:b w:val="0"/>
        <w:bCs w:val="0"/>
        <w:i w:val="0"/>
        <w:iCs w:val="0"/>
        <w:smallCaps w:val="0"/>
        <w:strike w:val="0"/>
        <w:color w:val="aab9cc"/>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aab9cc"/>
        <w:sz w:val="19"/>
        <w:szCs w:val="19"/>
        <w:u w:val="none"/>
        <w:shd w:fill="auto" w:val="clear"/>
        <w:vertAlign w:val="baseline"/>
      </w:rPr>
      <mc:AlternateContent>
        <mc:Choice Requires="wpg">
          <w:drawing>
            <wp:anchor allowOverlap="1" behindDoc="1" distB="0" distT="0" distL="114300" distR="114300" hidden="0" layoutInCell="1" locked="0" relativeHeight="0" simplePos="0">
              <wp:simplePos x="0" y="0"/>
              <wp:positionH relativeFrom="page">
                <wp:posOffset>-4761</wp:posOffset>
              </wp:positionH>
              <wp:positionV relativeFrom="page">
                <wp:posOffset>-4761</wp:posOffset>
              </wp:positionV>
              <wp:extent cx="7781925" cy="10067925"/>
              <wp:effectExtent b="0" l="0" r="0" t="0"/>
              <wp:wrapNone/>
              <wp:docPr id="1" name=""/>
              <a:graphic>
                <a:graphicData uri="http://schemas.microsoft.com/office/word/2010/wordprocessingShape">
                  <wps:wsp>
                    <wps:cNvSpPr/>
                    <wps:cNvPr id="2" name="Shape 2"/>
                    <wps:spPr>
                      <a:xfrm>
                        <a:off x="1459800" y="0"/>
                        <a:ext cx="7772400" cy="7560000"/>
                      </a:xfrm>
                      <a:prstGeom prst="rect">
                        <a:avLst/>
                      </a:prstGeom>
                      <a:solidFill>
                        <a:srgbClr val="07111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114300" distR="114300" hidden="0" layoutInCell="1" locked="0" relativeHeight="0" simplePos="0">
              <wp:simplePos x="0" y="0"/>
              <wp:positionH relativeFrom="page">
                <wp:posOffset>-4761</wp:posOffset>
              </wp:positionH>
              <wp:positionV relativeFrom="page">
                <wp:posOffset>-4761</wp:posOffset>
              </wp:positionV>
              <wp:extent cx="7781925" cy="10067925"/>
              <wp:effectExtent b="0" l="0" r="0" t="0"/>
              <wp:wrapNone/>
              <wp:docPr id="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7781925" cy="1006792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d9e3ef"/>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Inter" w:cs="Inter" w:eastAsia="Inter" w:hAnsi="Inter"/>
      <w:b w:val="1"/>
      <w:bCs w:val="1"/>
      <w:color w:val="f5f8fd"/>
      <w:sz w:val="48"/>
      <w:szCs w:val="48"/>
    </w:rPr>
  </w:style>
  <w:style w:type="paragraph" w:styleId="Heading2">
    <w:name w:val="heading 2"/>
    <w:basedOn w:val="Normal"/>
    <w:next w:val="Normal"/>
    <w:pPr>
      <w:keepNext w:val="1"/>
      <w:keepLines w:val="1"/>
      <w:spacing w:after="0" w:before="200" w:lineRule="auto"/>
    </w:pPr>
    <w:rPr>
      <w:rFonts w:ascii="Inter" w:cs="Inter" w:eastAsia="Inter" w:hAnsi="Inter"/>
      <w:b w:val="1"/>
      <w:bCs w:val="1"/>
      <w:color w:val="27aae1"/>
      <w:sz w:val="26"/>
      <w:szCs w:val="26"/>
    </w:rPr>
  </w:style>
  <w:style w:type="paragraph" w:styleId="Heading3">
    <w:name w:val="heading 3"/>
    <w:basedOn w:val="Normal"/>
    <w:next w:val="Normal"/>
    <w:pPr>
      <w:keepNext w:val="1"/>
      <w:keepLines w:val="1"/>
      <w:spacing w:after="0" w:before="200" w:lineRule="auto"/>
    </w:pPr>
    <w:rPr>
      <w:rFonts w:ascii="Inter" w:cs="Inter" w:eastAsia="Inter" w:hAnsi="Inter"/>
      <w:b w:val="1"/>
      <w:bCs w:val="1"/>
      <w:color w:val="f5f8f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Inter" w:cs="Inter" w:eastAsia="Inter" w:hAnsi="Inter"/>
      <w:b w:val="1"/>
      <w:bCs w:val="1"/>
      <w:color w:val="f5f8fd"/>
      <w:sz w:val="70"/>
      <w:szCs w:val="70"/>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ithub.com/en/apps/creating-github-apps/authenticating-with-a-github-app/authenticating-as-a-github-app-installation" TargetMode="External"/><Relationship Id="rId10" Type="http://schemas.openxmlformats.org/officeDocument/2006/relationships/hyperlink" Target="https://docs.astro.build/en/guides/content-collections/" TargetMode="External"/><Relationship Id="rId13" Type="http://schemas.openxmlformats.org/officeDocument/2006/relationships/hyperlink" Target="https://vercel.com/docs/monorepos" TargetMode="External"/><Relationship Id="rId12" Type="http://schemas.openxmlformats.org/officeDocument/2006/relationships/hyperlink" Target="https://vercel.com/docs/g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github.com/alenzie/Marketing-Site"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